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6F164" w14:textId="3E8391B2" w:rsidR="00AC407B" w:rsidRDefault="00FA48F4" w:rsidP="008F0F2D">
      <w:pPr>
        <w:spacing w:after="0"/>
        <w:jc w:val="center"/>
        <w:rPr>
          <w:rFonts w:ascii="Century Gothic" w:hAnsi="Century Gothic" w:cstheme="majorHAnsi"/>
          <w:b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anchor distT="0" distB="0" distL="114300" distR="114300" simplePos="0" relativeHeight="251658240" behindDoc="0" locked="0" layoutInCell="1" allowOverlap="1" wp14:anchorId="2C5F33B1" wp14:editId="353227F2">
            <wp:simplePos x="0" y="0"/>
            <wp:positionH relativeFrom="column">
              <wp:posOffset>2781300</wp:posOffset>
            </wp:positionH>
            <wp:positionV relativeFrom="paragraph">
              <wp:posOffset>19050</wp:posOffset>
            </wp:positionV>
            <wp:extent cx="1288566" cy="522514"/>
            <wp:effectExtent l="0" t="0" r="6985" b="0"/>
            <wp:wrapSquare wrapText="bothSides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566" cy="52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  <w:r w:rsidR="005C7CDA"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="005C7CDA"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="005C7CDA" w:rsidRPr="009E5AFD">
        <w:rPr>
          <w:rFonts w:ascii="Century Gothic" w:hAnsi="Century Gothic" w:cstheme="majorHAnsi"/>
          <w:b/>
        </w:rPr>
        <w:t xml:space="preserve"> Tuesday</w:t>
      </w:r>
      <w:r w:rsidR="00787F4E" w:rsidRPr="009E5AFD">
        <w:rPr>
          <w:rFonts w:ascii="Century Gothic" w:hAnsi="Century Gothic" w:cstheme="majorHAnsi"/>
          <w:b/>
        </w:rPr>
        <w:t xml:space="preserve">, </w:t>
      </w:r>
      <w:r w:rsidR="00897691">
        <w:rPr>
          <w:rFonts w:ascii="Century Gothic" w:hAnsi="Century Gothic" w:cstheme="majorHAnsi"/>
          <w:b/>
        </w:rPr>
        <w:t>Dec</w:t>
      </w:r>
      <w:r w:rsidR="005D04D2">
        <w:rPr>
          <w:rFonts w:ascii="Century Gothic" w:hAnsi="Century Gothic" w:cstheme="majorHAnsi"/>
          <w:b/>
        </w:rPr>
        <w:t>em</w:t>
      </w:r>
      <w:r w:rsidR="00FD6550" w:rsidRPr="009E5AFD">
        <w:rPr>
          <w:rFonts w:ascii="Century Gothic" w:hAnsi="Century Gothic" w:cstheme="majorHAnsi"/>
          <w:b/>
        </w:rPr>
        <w:t xml:space="preserve">ber </w:t>
      </w:r>
      <w:r w:rsidR="009335F8">
        <w:rPr>
          <w:rFonts w:ascii="Century Gothic" w:hAnsi="Century Gothic" w:cstheme="majorHAnsi"/>
          <w:b/>
        </w:rPr>
        <w:t>16</w:t>
      </w:r>
      <w:r w:rsidR="001050C7" w:rsidRPr="009E5AFD">
        <w:rPr>
          <w:rFonts w:ascii="Century Gothic" w:hAnsi="Century Gothic" w:cstheme="majorHAnsi"/>
          <w:b/>
        </w:rPr>
        <w:t>, 202</w:t>
      </w:r>
      <w:r w:rsidR="00871152" w:rsidRPr="009E5AFD">
        <w:rPr>
          <w:rFonts w:ascii="Century Gothic" w:hAnsi="Century Gothic" w:cstheme="majorHAnsi"/>
          <w:b/>
        </w:rPr>
        <w:t>5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897691">
        <w:rPr>
          <w:rFonts w:ascii="Century Gothic" w:hAnsi="Century Gothic" w:cstheme="majorHAnsi"/>
          <w:b/>
        </w:rPr>
        <w:t>10:00</w:t>
      </w:r>
      <w:r w:rsidR="003F53BB">
        <w:rPr>
          <w:rFonts w:ascii="Century Gothic" w:hAnsi="Century Gothic" w:cstheme="majorHAnsi"/>
          <w:b/>
        </w:rPr>
        <w:t xml:space="preserve"> </w:t>
      </w:r>
      <w:r w:rsidR="00897691">
        <w:rPr>
          <w:rFonts w:ascii="Century Gothic" w:hAnsi="Century Gothic" w:cstheme="majorHAnsi"/>
          <w:b/>
        </w:rPr>
        <w:t>a</w:t>
      </w:r>
      <w:r w:rsidR="003F53BB">
        <w:rPr>
          <w:rFonts w:ascii="Century Gothic" w:hAnsi="Century Gothic" w:cstheme="majorHAnsi"/>
          <w:b/>
        </w:rPr>
        <w:t>.</w:t>
      </w:r>
      <w:r w:rsidR="009907F8" w:rsidRPr="009E5AFD">
        <w:rPr>
          <w:rFonts w:ascii="Century Gothic" w:hAnsi="Century Gothic" w:cstheme="majorHAnsi"/>
          <w:b/>
        </w:rPr>
        <w:t>m</w:t>
      </w:r>
      <w:r w:rsidR="009458C4" w:rsidRPr="009E5AFD">
        <w:rPr>
          <w:rFonts w:ascii="Century Gothic" w:hAnsi="Century Gothic" w:cstheme="majorHAnsi"/>
          <w:b/>
        </w:rPr>
        <w:t>.</w:t>
      </w:r>
    </w:p>
    <w:p w14:paraId="0699E003" w14:textId="0E278976" w:rsidR="000A53B2" w:rsidRDefault="00281A46" w:rsidP="000A53B2">
      <w:pPr>
        <w:tabs>
          <w:tab w:val="left" w:pos="1440"/>
        </w:tabs>
        <w:spacing w:after="0"/>
        <w:jc w:val="center"/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>The agenda for the meeting consists of the following:</w:t>
      </w:r>
    </w:p>
    <w:p w14:paraId="1DD13342" w14:textId="77777777" w:rsidR="00A90E66" w:rsidRPr="009E5AFD" w:rsidRDefault="00A90E66" w:rsidP="000A53B2">
      <w:pPr>
        <w:tabs>
          <w:tab w:val="left" w:pos="1440"/>
        </w:tabs>
        <w:spacing w:after="0"/>
        <w:jc w:val="center"/>
        <w:rPr>
          <w:rFonts w:ascii="Century Gothic" w:hAnsi="Century Gothic" w:cstheme="majorHAnsi"/>
        </w:rPr>
      </w:pPr>
    </w:p>
    <w:p w14:paraId="397C2D95" w14:textId="10C305FC" w:rsidR="00A90E66" w:rsidRPr="008F0F2D" w:rsidRDefault="004F7087" w:rsidP="009810D9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</w:rPr>
      </w:pPr>
      <w:r w:rsidRPr="008F0F2D">
        <w:rPr>
          <w:rFonts w:ascii="Century Gothic" w:hAnsi="Century Gothic" w:cstheme="majorHAnsi"/>
          <w:b/>
          <w:u w:val="single"/>
        </w:rPr>
        <w:t>Welcome</w:t>
      </w:r>
      <w:r w:rsidR="0036691A" w:rsidRPr="008F0F2D">
        <w:rPr>
          <w:rFonts w:ascii="Century Gothic" w:hAnsi="Century Gothic" w:cstheme="majorHAnsi"/>
          <w:b/>
          <w:u w:val="single"/>
        </w:rPr>
        <w:t>-</w:t>
      </w:r>
      <w:r w:rsidR="00DC317B" w:rsidRPr="008F0F2D">
        <w:rPr>
          <w:rFonts w:ascii="Century Gothic" w:hAnsi="Century Gothic" w:cstheme="majorHAnsi"/>
        </w:rPr>
        <w:t xml:space="preserve"> </w:t>
      </w:r>
      <w:r w:rsidR="00F04353" w:rsidRPr="008F0F2D">
        <w:rPr>
          <w:rFonts w:ascii="Century Gothic" w:hAnsi="Century Gothic" w:cstheme="majorHAnsi"/>
        </w:rPr>
        <w:t xml:space="preserve">Commissioner </w:t>
      </w:r>
      <w:r w:rsidR="00725843" w:rsidRPr="008F0F2D">
        <w:rPr>
          <w:rFonts w:ascii="Century Gothic" w:hAnsi="Century Gothic" w:cstheme="majorHAnsi"/>
        </w:rPr>
        <w:t>Bolos</w:t>
      </w:r>
    </w:p>
    <w:p w14:paraId="13CF9937" w14:textId="015413AB" w:rsidR="00A90E66" w:rsidRPr="008F0F2D" w:rsidRDefault="00E57482" w:rsidP="00772AC3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b/>
          <w:u w:val="single"/>
        </w:rPr>
      </w:pPr>
      <w:r w:rsidRPr="008F0F2D">
        <w:rPr>
          <w:rFonts w:ascii="Century Gothic" w:hAnsi="Century Gothic" w:cstheme="majorHAnsi"/>
          <w:b/>
          <w:u w:val="single"/>
        </w:rPr>
        <w:t>Pledge of Allegiance</w:t>
      </w:r>
      <w:r w:rsidR="00164C55" w:rsidRPr="008F0F2D">
        <w:rPr>
          <w:rFonts w:ascii="Century Gothic" w:hAnsi="Century Gothic" w:cstheme="majorHAnsi"/>
          <w:u w:val="single"/>
        </w:rPr>
        <w:t>-</w:t>
      </w:r>
    </w:p>
    <w:p w14:paraId="7D5D6FEA" w14:textId="7E719DFE" w:rsidR="00897691" w:rsidRPr="008F0F2D" w:rsidRDefault="002E00D0" w:rsidP="00483531">
      <w:pPr>
        <w:pStyle w:val="ListParagraph"/>
        <w:numPr>
          <w:ilvl w:val="0"/>
          <w:numId w:val="1"/>
        </w:numPr>
        <w:spacing w:after="0"/>
        <w:ind w:left="630" w:hanging="630"/>
        <w:rPr>
          <w:rStyle w:val="Strong"/>
          <w:rFonts w:ascii="Century Gothic" w:hAnsi="Century Gothic"/>
          <w:b w:val="0"/>
          <w:u w:val="single"/>
        </w:rPr>
      </w:pPr>
      <w:r w:rsidRPr="008F0F2D">
        <w:rPr>
          <w:rFonts w:ascii="Century Gothic" w:hAnsi="Century Gothic" w:cstheme="majorHAnsi"/>
          <w:b/>
        </w:rPr>
        <w:t xml:space="preserve"> </w:t>
      </w:r>
      <w:r w:rsidR="00E87716" w:rsidRPr="008F0F2D">
        <w:rPr>
          <w:rFonts w:ascii="Century Gothic" w:hAnsi="Century Gothic" w:cstheme="majorHAnsi"/>
          <w:b/>
        </w:rPr>
        <w:t xml:space="preserve"> </w:t>
      </w:r>
      <w:r w:rsidR="004F7087" w:rsidRPr="008F0F2D">
        <w:rPr>
          <w:rFonts w:ascii="Century Gothic" w:hAnsi="Century Gothic" w:cstheme="majorHAnsi"/>
          <w:b/>
          <w:u w:val="single"/>
        </w:rPr>
        <w:t>Invocation</w:t>
      </w:r>
      <w:r w:rsidR="00164C55" w:rsidRPr="008F0F2D">
        <w:rPr>
          <w:rFonts w:ascii="Century Gothic" w:hAnsi="Century Gothic" w:cstheme="majorHAnsi"/>
          <w:b/>
          <w:u w:val="single"/>
        </w:rPr>
        <w:t>/Moment of Silence-</w:t>
      </w:r>
      <w:r w:rsidR="00B524C3" w:rsidRPr="008F0F2D">
        <w:rPr>
          <w:rFonts w:ascii="Century Gothic" w:hAnsi="Century Gothic" w:cstheme="majorHAnsi"/>
        </w:rPr>
        <w:t xml:space="preserve"> </w:t>
      </w:r>
      <w:r w:rsidR="008C60E9" w:rsidRPr="008F0F2D">
        <w:rPr>
          <w:rFonts w:ascii="Century Gothic" w:hAnsi="Century Gothic" w:cstheme="majorHAnsi"/>
        </w:rPr>
        <w:t xml:space="preserve"> </w:t>
      </w:r>
      <w:r w:rsidR="00C35116" w:rsidRPr="008F0F2D">
        <w:rPr>
          <w:rFonts w:ascii="Century Gothic" w:hAnsi="Century Gothic" w:cstheme="majorHAnsi"/>
        </w:rPr>
        <w:t>Duncan Olsen</w:t>
      </w:r>
    </w:p>
    <w:p w14:paraId="5BAEE32F" w14:textId="2B244635" w:rsidR="000A53B2" w:rsidRPr="00A90E66" w:rsidRDefault="002E00D0" w:rsidP="0098419C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 w:cstheme="majorHAnsi"/>
        </w:rPr>
      </w:pPr>
      <w:r w:rsidRPr="00A90E66">
        <w:rPr>
          <w:rFonts w:ascii="Century Gothic" w:hAnsi="Century Gothic" w:cstheme="majorHAnsi"/>
          <w:b/>
        </w:rPr>
        <w:t xml:space="preserve">     </w:t>
      </w:r>
      <w:r w:rsidR="00E87716" w:rsidRPr="00A90E66">
        <w:rPr>
          <w:rFonts w:ascii="Century Gothic" w:hAnsi="Century Gothic" w:cstheme="majorHAnsi"/>
          <w:b/>
        </w:rPr>
        <w:t xml:space="preserve"> </w:t>
      </w:r>
      <w:r w:rsidR="003F2998" w:rsidRPr="00A90E66">
        <w:rPr>
          <w:rFonts w:ascii="Century Gothic" w:hAnsi="Century Gothic"/>
          <w:b/>
          <w:u w:val="single"/>
        </w:rPr>
        <w:t>Commissioner Comments</w:t>
      </w:r>
      <w:r w:rsidR="00F145A8">
        <w:rPr>
          <w:rFonts w:ascii="Century Gothic" w:hAnsi="Century Gothic"/>
        </w:rPr>
        <w:t>-</w:t>
      </w:r>
    </w:p>
    <w:p w14:paraId="371F34D0" w14:textId="1063B8E6" w:rsidR="00A90E66" w:rsidRPr="00A90E66" w:rsidRDefault="00A90E66" w:rsidP="00A90E66">
      <w:pPr>
        <w:spacing w:after="0"/>
        <w:rPr>
          <w:rFonts w:ascii="Century Gothic" w:hAnsi="Century Gothic" w:cstheme="majorHAnsi"/>
        </w:rPr>
      </w:pP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spacing w:after="0"/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7063C2FB" w14:textId="1FFC051C" w:rsidR="00BE2CAB" w:rsidRPr="00A82D4B" w:rsidRDefault="008D1979" w:rsidP="00BE2CAB">
      <w:pPr>
        <w:pStyle w:val="ListParagraph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i/>
        </w:rPr>
        <w:t>please limit</w:t>
      </w:r>
      <w:r w:rsidRPr="00A82D4B">
        <w:rPr>
          <w:rFonts w:ascii="Century Gothic" w:hAnsi="Century Gothic" w:cstheme="majorHAnsi"/>
          <w:b/>
        </w:rPr>
        <w:t xml:space="preserve"> </w:t>
      </w:r>
      <w:r w:rsidRPr="00A82D4B">
        <w:rPr>
          <w:rFonts w:ascii="Century Gothic" w:hAnsi="Century Gothic" w:cstheme="majorHAnsi"/>
          <w:i/>
        </w:rPr>
        <w:t>comments to 3 minutes)</w:t>
      </w:r>
    </w:p>
    <w:p w14:paraId="225CD18D" w14:textId="77777777" w:rsidR="00D51C1C" w:rsidRPr="00A82D4B" w:rsidRDefault="00D51C1C" w:rsidP="00BE2CAB">
      <w:pPr>
        <w:pStyle w:val="ListParagraph"/>
        <w:rPr>
          <w:rFonts w:ascii="Century Gothic" w:hAnsi="Century Gothic" w:cstheme="majorHAnsi"/>
          <w:i/>
        </w:rPr>
      </w:pPr>
    </w:p>
    <w:p w14:paraId="546E8F8D" w14:textId="5CB910E4" w:rsidR="000A53B2" w:rsidRPr="00A90E66" w:rsidRDefault="004F7087" w:rsidP="00306644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hanging="720"/>
        <w:rPr>
          <w:rFonts w:ascii="Century Gothic" w:hAnsi="Century Gothic" w:cstheme="majorHAnsi"/>
          <w:b/>
        </w:rPr>
      </w:pPr>
      <w:r w:rsidRPr="00A90E66">
        <w:rPr>
          <w:rFonts w:ascii="Century Gothic" w:hAnsi="Century Gothic" w:cstheme="majorHAnsi"/>
          <w:b/>
          <w:u w:val="single"/>
        </w:rPr>
        <w:t>Consent Items</w:t>
      </w:r>
      <w:r w:rsidR="00473E60" w:rsidRPr="00A90E66">
        <w:rPr>
          <w:rFonts w:ascii="Century Gothic" w:hAnsi="Century Gothic" w:cstheme="majorHAnsi"/>
          <w:b/>
          <w:u w:val="single"/>
        </w:rPr>
        <w:t>-</w:t>
      </w:r>
    </w:p>
    <w:p w14:paraId="42C9E3A7" w14:textId="77777777" w:rsidR="00A90E66" w:rsidRPr="00A90E66" w:rsidRDefault="00A90E66" w:rsidP="00A90E66">
      <w:pPr>
        <w:pStyle w:val="ListParagraph"/>
        <w:tabs>
          <w:tab w:val="left" w:pos="1440"/>
        </w:tabs>
        <w:spacing w:after="0"/>
        <w:rPr>
          <w:rFonts w:ascii="Century Gothic" w:hAnsi="Century Gothic" w:cstheme="majorHAnsi"/>
          <w:b/>
        </w:rPr>
      </w:pPr>
    </w:p>
    <w:p w14:paraId="0E0272B9" w14:textId="185C83D3" w:rsidR="003F2998" w:rsidRPr="00A82D4B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after="0"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="009335F8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</w:hyperlink>
      <w:r w:rsidR="00B670DC">
        <w:rPr>
          <w:rStyle w:val="Hyperlink"/>
          <w:rFonts w:ascii="Century Gothic" w:hAnsi="Century Gothic" w:cstheme="majorHAnsi"/>
          <w:color w:val="auto"/>
          <w:u w:val="none"/>
        </w:rPr>
        <w:t>173,038.81.</w:t>
      </w:r>
    </w:p>
    <w:p w14:paraId="26C77153" w14:textId="43E3B4BC" w:rsidR="00F75E73" w:rsidRPr="00A82D4B" w:rsidRDefault="00F75E73" w:rsidP="00D47CF7">
      <w:pPr>
        <w:pStyle w:val="ListParagraph"/>
        <w:numPr>
          <w:ilvl w:val="0"/>
          <w:numId w:val="2"/>
        </w:numPr>
        <w:spacing w:after="0"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warrants</w:t>
      </w:r>
      <w:r>
        <w:rPr>
          <w:rFonts w:ascii="Century Gothic" w:hAnsi="Century Gothic" w:cstheme="majorHAnsi"/>
        </w:rPr>
        <w:t xml:space="preserve"> #</w:t>
      </w:r>
      <w:r w:rsidR="004273D4">
        <w:rPr>
          <w:rFonts w:ascii="Century Gothic" w:hAnsi="Century Gothic" w:cstheme="majorHAnsi"/>
        </w:rPr>
        <w:t>10664</w:t>
      </w:r>
      <w:r w:rsidR="009335F8">
        <w:rPr>
          <w:rFonts w:ascii="Century Gothic" w:hAnsi="Century Gothic" w:cstheme="majorHAnsi"/>
        </w:rPr>
        <w:t>3</w:t>
      </w:r>
      <w:r w:rsidR="00B670DC">
        <w:rPr>
          <w:rFonts w:ascii="Century Gothic" w:hAnsi="Century Gothic" w:cstheme="majorHAnsi"/>
        </w:rPr>
        <w:t>-106727,</w:t>
      </w:r>
      <w:r w:rsidR="00BB3536">
        <w:rPr>
          <w:rFonts w:ascii="Century Gothic" w:hAnsi="Century Gothic" w:cstheme="majorHAnsi"/>
        </w:rPr>
        <w:t xml:space="preserve"> </w:t>
      </w:r>
      <w:r w:rsidR="00E307D7">
        <w:rPr>
          <w:rFonts w:ascii="Century Gothic" w:hAnsi="Century Gothic" w:cstheme="majorHAnsi"/>
        </w:rPr>
        <w:t>#</w:t>
      </w:r>
      <w:r w:rsidR="004273D4">
        <w:rPr>
          <w:rFonts w:ascii="Century Gothic" w:hAnsi="Century Gothic" w:cstheme="majorHAnsi"/>
        </w:rPr>
        <w:t>49433</w:t>
      </w:r>
      <w:r w:rsidR="009335F8">
        <w:rPr>
          <w:rFonts w:ascii="Century Gothic" w:hAnsi="Century Gothic" w:cstheme="majorHAnsi"/>
        </w:rPr>
        <w:t>8-</w:t>
      </w:r>
      <w:r w:rsidR="00B670DC">
        <w:rPr>
          <w:rFonts w:ascii="Century Gothic" w:hAnsi="Century Gothic" w:cstheme="majorHAnsi"/>
        </w:rPr>
        <w:t>494460 and #488</w:t>
      </w:r>
      <w:r w:rsidR="00F71A3E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in the amount of $</w:t>
      </w:r>
      <w:r w:rsidR="00B670DC">
        <w:rPr>
          <w:rFonts w:ascii="Century Gothic" w:hAnsi="Century Gothic" w:cstheme="majorHAnsi"/>
        </w:rPr>
        <w:t>1,391,302.24</w:t>
      </w:r>
      <w:r w:rsidR="00BB3536">
        <w:rPr>
          <w:rFonts w:ascii="Century Gothic" w:hAnsi="Century Gothic" w:cstheme="majorHAnsi"/>
        </w:rPr>
        <w:t>.</w:t>
      </w:r>
    </w:p>
    <w:p w14:paraId="3FAD1415" w14:textId="04674FFE" w:rsidR="00640B71" w:rsidRDefault="00671E0D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0A746C6A" w14:textId="020A2F4F" w:rsidR="00C249CA" w:rsidRDefault="00C249CA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minutes for the meeting held on </w:t>
      </w:r>
      <w:r w:rsidR="009335F8">
        <w:rPr>
          <w:rFonts w:ascii="Century Gothic" w:hAnsi="Century Gothic" w:cstheme="majorHAnsi"/>
        </w:rPr>
        <w:t>December 9</w:t>
      </w:r>
      <w:r>
        <w:rPr>
          <w:rFonts w:ascii="Century Gothic" w:hAnsi="Century Gothic" w:cstheme="majorHAnsi"/>
        </w:rPr>
        <w:t>, 2025.</w:t>
      </w:r>
    </w:p>
    <w:p w14:paraId="22373C9D" w14:textId="799EC8D1" w:rsidR="00432ADB" w:rsidRDefault="00F54F39" w:rsidP="009335F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Weber County Sheriff’s Office Policy 1054-Compensation and Salary adjustments for Sworn Staff Members. </w:t>
      </w:r>
      <w:r w:rsidR="00057E32">
        <w:rPr>
          <w:rFonts w:ascii="Century Gothic" w:hAnsi="Century Gothic" w:cstheme="majorHAnsi"/>
        </w:rPr>
        <w:t xml:space="preserve"> </w:t>
      </w:r>
    </w:p>
    <w:p w14:paraId="5B8B0105" w14:textId="4762AB48" w:rsidR="007A0481" w:rsidRDefault="007A0481" w:rsidP="009335F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local Transportation Funding Agreement by and between Weber County and Riverdale City to establish the terms related to the Riverdale City Ritter Drive Roundabout Project. </w:t>
      </w:r>
    </w:p>
    <w:p w14:paraId="2F51C1CD" w14:textId="75B71EBA" w:rsidR="00D1017D" w:rsidRDefault="00D1017D" w:rsidP="009335F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Change Order #6 for the 12</w:t>
      </w:r>
      <w:r w:rsidRPr="00D1017D">
        <w:rPr>
          <w:rFonts w:ascii="Century Gothic" w:hAnsi="Century Gothic" w:cstheme="majorHAnsi"/>
          <w:vertAlign w:val="superscript"/>
        </w:rPr>
        <w:t>th</w:t>
      </w:r>
      <w:r>
        <w:rPr>
          <w:rFonts w:ascii="Century Gothic" w:hAnsi="Century Gothic" w:cstheme="majorHAnsi"/>
        </w:rPr>
        <w:t xml:space="preserve"> Street Phase 4 Project. </w:t>
      </w:r>
    </w:p>
    <w:p w14:paraId="0D22C314" w14:textId="7DEB1802" w:rsidR="00D1017D" w:rsidRDefault="00D1017D" w:rsidP="009335F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Planning Grant </w:t>
      </w:r>
      <w:r w:rsidR="00725843">
        <w:rPr>
          <w:rFonts w:ascii="Century Gothic" w:hAnsi="Century Gothic" w:cstheme="majorHAnsi"/>
        </w:rPr>
        <w:t>from the State of Utah Water Quality Board Department of Environmental Quality, Division of Water Quality.</w:t>
      </w:r>
    </w:p>
    <w:p w14:paraId="3F050BD3" w14:textId="73605DE8" w:rsidR="00725843" w:rsidRDefault="00725843" w:rsidP="009335F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from the Weber County Sheriff’s Office for approval to renew Live911 Service. </w:t>
      </w:r>
    </w:p>
    <w:p w14:paraId="52FF7A87" w14:textId="3039FDA9" w:rsidR="009B4FCA" w:rsidRDefault="009B4FCA" w:rsidP="009335F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 and Event Lab for the 2026 Muddy Dash to be held at the Golden Spike Event Center. </w:t>
      </w:r>
    </w:p>
    <w:p w14:paraId="3BC5053A" w14:textId="100E5124" w:rsidR="00B670DC" w:rsidRDefault="00B670DC" w:rsidP="009335F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</w:t>
      </w:r>
      <w:r w:rsidR="00C35116">
        <w:rPr>
          <w:rFonts w:ascii="Century Gothic" w:hAnsi="Century Gothic" w:cstheme="majorHAnsi"/>
        </w:rPr>
        <w:t xml:space="preserve">oval </w:t>
      </w:r>
      <w:r>
        <w:rPr>
          <w:rFonts w:ascii="Century Gothic" w:hAnsi="Century Gothic" w:cstheme="majorHAnsi"/>
        </w:rPr>
        <w:t xml:space="preserve">of a Real Estate Purchase Contract by and between Weber County and John B, &amp; Lora Parker. </w:t>
      </w:r>
    </w:p>
    <w:p w14:paraId="0002CBB9" w14:textId="77777777" w:rsidR="0041416B" w:rsidRPr="0041416B" w:rsidRDefault="0041416B" w:rsidP="0041416B">
      <w:pPr>
        <w:spacing w:after="0" w:line="240" w:lineRule="auto"/>
        <w:ind w:left="720"/>
        <w:rPr>
          <w:rFonts w:ascii="Century Gothic" w:hAnsi="Century Gothic" w:cstheme="majorHAnsi"/>
        </w:rPr>
      </w:pPr>
    </w:p>
    <w:p w14:paraId="08AAD6AC" w14:textId="2ABF0559" w:rsidR="00897691" w:rsidRDefault="00897691" w:rsidP="0089769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Century Gothic" w:hAnsi="Century Gothic" w:cstheme="majorHAnsi"/>
          <w:b/>
          <w:u w:val="single"/>
        </w:rPr>
      </w:pPr>
      <w:r w:rsidRPr="00897691">
        <w:rPr>
          <w:rFonts w:ascii="Century Gothic" w:hAnsi="Century Gothic" w:cstheme="majorHAnsi"/>
          <w:b/>
          <w:u w:val="single"/>
        </w:rPr>
        <w:t xml:space="preserve">Action </w:t>
      </w:r>
    </w:p>
    <w:p w14:paraId="7D3D00A5" w14:textId="29344F9D" w:rsidR="00B93B0A" w:rsidRDefault="00B93B0A" w:rsidP="00B93B0A">
      <w:pPr>
        <w:spacing w:after="0" w:line="240" w:lineRule="auto"/>
        <w:rPr>
          <w:rFonts w:ascii="Century Gothic" w:hAnsi="Century Gothic" w:cstheme="majorHAnsi"/>
          <w:b/>
          <w:u w:val="single"/>
        </w:rPr>
      </w:pPr>
    </w:p>
    <w:p w14:paraId="04538B22" w14:textId="2AC5C4FB" w:rsidR="009335F8" w:rsidRPr="00F3363C" w:rsidRDefault="009335F8" w:rsidP="00F3363C">
      <w:pPr>
        <w:pStyle w:val="ListParagraph"/>
        <w:numPr>
          <w:ilvl w:val="3"/>
          <w:numId w:val="1"/>
        </w:numPr>
        <w:tabs>
          <w:tab w:val="left" w:pos="4410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  <w:r w:rsidRPr="00F3363C">
        <w:rPr>
          <w:rFonts w:ascii="Century Gothic" w:hAnsi="Century Gothic" w:cstheme="majorHAnsi"/>
        </w:rPr>
        <w:t>Request for approval of a resolution of the county commissioners of Weber County appointing and reappointing members to the RAMP Tax Advisory Board, the RAMP Tax Arts &amp; Museums Committee, and the RAMP Tax Recreation &amp; Parks Committee.</w:t>
      </w:r>
    </w:p>
    <w:p w14:paraId="33E5D7EC" w14:textId="6742CB99" w:rsidR="00E73A7C" w:rsidRDefault="00E73A7C" w:rsidP="00E73A7C">
      <w:pPr>
        <w:pStyle w:val="ListParagraph"/>
        <w:tabs>
          <w:tab w:val="left" w:pos="4410"/>
        </w:tabs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Shelly Halacy</w:t>
      </w:r>
      <w:r>
        <w:rPr>
          <w:rFonts w:ascii="Century Gothic" w:hAnsi="Century Gothic" w:cstheme="majorHAnsi"/>
        </w:rPr>
        <w:tab/>
      </w:r>
    </w:p>
    <w:p w14:paraId="08898B12" w14:textId="1FA8E6E4" w:rsidR="00725843" w:rsidRDefault="00725843" w:rsidP="00E73A7C">
      <w:pPr>
        <w:pStyle w:val="ListParagraph"/>
        <w:tabs>
          <w:tab w:val="left" w:pos="4410"/>
        </w:tabs>
        <w:spacing w:after="0" w:line="240" w:lineRule="auto"/>
        <w:ind w:left="1440"/>
        <w:rPr>
          <w:rFonts w:ascii="Century Gothic" w:hAnsi="Century Gothic" w:cstheme="majorHAnsi"/>
        </w:rPr>
      </w:pPr>
    </w:p>
    <w:p w14:paraId="3C9BC737" w14:textId="7B05A2FA" w:rsidR="009B4FCA" w:rsidRDefault="009B4FCA" w:rsidP="009B4FCA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/>
          <w:color w:val="000000"/>
        </w:rPr>
      </w:pPr>
      <w:r w:rsidRPr="009B4FCA">
        <w:rPr>
          <w:rFonts w:ascii="Century Gothic" w:hAnsi="Century Gothic"/>
          <w:color w:val="000000"/>
        </w:rPr>
        <w:t xml:space="preserve">Request for approval of a resolution </w:t>
      </w:r>
      <w:r w:rsidR="00B670DC">
        <w:rPr>
          <w:rFonts w:ascii="Century Gothic" w:hAnsi="Century Gothic"/>
          <w:color w:val="000000"/>
        </w:rPr>
        <w:t xml:space="preserve">of the County Commissioners of Weber County </w:t>
      </w:r>
      <w:r w:rsidRPr="009B4FCA">
        <w:rPr>
          <w:rFonts w:ascii="Century Gothic" w:hAnsi="Century Gothic"/>
          <w:color w:val="000000"/>
        </w:rPr>
        <w:t>approving the division and establishment of certain voting precincts in accordance with a court order. </w:t>
      </w:r>
    </w:p>
    <w:p w14:paraId="38C24210" w14:textId="67E76F50" w:rsidR="009B4FCA" w:rsidRDefault="00B670DC" w:rsidP="009B4FCA">
      <w:pPr>
        <w:pStyle w:val="ListParagraph"/>
        <w:ind w:left="144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Presenters: Lauren Shafer and Billie Hatch</w:t>
      </w:r>
    </w:p>
    <w:p w14:paraId="34A64CC8" w14:textId="77777777" w:rsidR="00AC407B" w:rsidRPr="009B4FCA" w:rsidRDefault="00AC407B" w:rsidP="009B4FCA">
      <w:pPr>
        <w:pStyle w:val="ListParagraph"/>
        <w:ind w:left="1440"/>
        <w:rPr>
          <w:rFonts w:ascii="Century Gothic" w:hAnsi="Century Gothic"/>
          <w:color w:val="000000"/>
        </w:rPr>
      </w:pPr>
    </w:p>
    <w:p w14:paraId="0BCFA8AB" w14:textId="5E563136" w:rsidR="009B4FCA" w:rsidRDefault="009B4FCA" w:rsidP="009B4FCA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lastRenderedPageBreak/>
        <w:t xml:space="preserve">Request for approval of a contract by and between Weber County and Broken Heart Rodeo Company to hold the 2026 Intermountain Icebreaker at the Golden Spike Event Center. </w:t>
      </w:r>
    </w:p>
    <w:p w14:paraId="63B23B6C" w14:textId="7EFE81AB" w:rsidR="009B4FCA" w:rsidRDefault="00AC407B" w:rsidP="00AC407B">
      <w:pPr>
        <w:pStyle w:val="ListParagraph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Duncan Olsen</w:t>
      </w:r>
    </w:p>
    <w:p w14:paraId="04C1862B" w14:textId="0F44DBA4" w:rsidR="008F0F2D" w:rsidRDefault="008F0F2D" w:rsidP="00AC407B">
      <w:pPr>
        <w:pStyle w:val="ListParagraph"/>
        <w:ind w:left="1440"/>
        <w:rPr>
          <w:rFonts w:ascii="Century Gothic" w:hAnsi="Century Gothic" w:cstheme="majorHAnsi"/>
        </w:rPr>
      </w:pPr>
    </w:p>
    <w:p w14:paraId="5FAAE902" w14:textId="4EA343D8" w:rsidR="008F0F2D" w:rsidRDefault="008F0F2D" w:rsidP="008F0F2D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contact by and between Weber County and Event Lab to hold the Terrain Race at the Golden Spike Event Center. </w:t>
      </w:r>
    </w:p>
    <w:p w14:paraId="686EA363" w14:textId="01DEBF07" w:rsidR="008F0F2D" w:rsidRPr="00AC407B" w:rsidRDefault="008F0F2D" w:rsidP="008F0F2D">
      <w:pPr>
        <w:pStyle w:val="ListParagraph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Duncan Olsen</w:t>
      </w:r>
    </w:p>
    <w:p w14:paraId="72376227" w14:textId="77777777" w:rsidR="009B4FCA" w:rsidRPr="009B4FCA" w:rsidRDefault="009B4FCA" w:rsidP="008F0F2D">
      <w:pPr>
        <w:pStyle w:val="ListParagraph"/>
        <w:ind w:left="1440" w:hanging="720"/>
        <w:rPr>
          <w:rFonts w:ascii="Century Gothic" w:hAnsi="Century Gothic" w:cstheme="majorHAnsi"/>
        </w:rPr>
      </w:pPr>
    </w:p>
    <w:p w14:paraId="59CB5C52" w14:textId="2DC17A45" w:rsidR="00432ADB" w:rsidRDefault="00E73A7C" w:rsidP="00F3363C">
      <w:pPr>
        <w:pStyle w:val="ListParagraph"/>
        <w:numPr>
          <w:ilvl w:val="3"/>
          <w:numId w:val="1"/>
        </w:numPr>
        <w:tabs>
          <w:tab w:val="left" w:pos="4410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  <w:r w:rsidRPr="00432ADB">
        <w:rPr>
          <w:rFonts w:ascii="Century Gothic" w:hAnsi="Century Gothic" w:cstheme="majorHAnsi"/>
        </w:rPr>
        <w:t xml:space="preserve">Request for approval of </w:t>
      </w:r>
      <w:r w:rsidR="00F3363C">
        <w:rPr>
          <w:rFonts w:ascii="Century Gothic" w:hAnsi="Century Gothic" w:cstheme="majorHAnsi"/>
        </w:rPr>
        <w:t>an Interlocal Agreement by and between Weber Coun</w:t>
      </w:r>
      <w:r w:rsidR="00F3096F">
        <w:rPr>
          <w:rFonts w:ascii="Century Gothic" w:hAnsi="Century Gothic" w:cstheme="majorHAnsi"/>
        </w:rPr>
        <w:t>ty and Ogden Valley City for S</w:t>
      </w:r>
      <w:r w:rsidR="00F3363C">
        <w:rPr>
          <w:rFonts w:ascii="Century Gothic" w:hAnsi="Century Gothic" w:cstheme="majorHAnsi"/>
        </w:rPr>
        <w:t xml:space="preserve">pecial </w:t>
      </w:r>
      <w:r w:rsidR="00F3096F">
        <w:rPr>
          <w:rFonts w:ascii="Century Gothic" w:hAnsi="Century Gothic" w:cstheme="majorHAnsi"/>
        </w:rPr>
        <w:t>Events P</w:t>
      </w:r>
      <w:r w:rsidR="00F3363C">
        <w:rPr>
          <w:rFonts w:ascii="Century Gothic" w:hAnsi="Century Gothic" w:cstheme="majorHAnsi"/>
        </w:rPr>
        <w:t xml:space="preserve">ermitting </w:t>
      </w:r>
      <w:r w:rsidR="00F3096F">
        <w:rPr>
          <w:rFonts w:ascii="Century Gothic" w:hAnsi="Century Gothic" w:cstheme="majorHAnsi"/>
        </w:rPr>
        <w:t>S</w:t>
      </w:r>
      <w:r w:rsidR="00F3363C">
        <w:rPr>
          <w:rFonts w:ascii="Century Gothic" w:hAnsi="Century Gothic" w:cstheme="majorHAnsi"/>
        </w:rPr>
        <w:t xml:space="preserve">ervices. </w:t>
      </w:r>
    </w:p>
    <w:p w14:paraId="4F6698A8" w14:textId="04204B10" w:rsidR="00F3363C" w:rsidRDefault="00F3363C" w:rsidP="00F3363C">
      <w:pPr>
        <w:pStyle w:val="ListParagraph"/>
        <w:tabs>
          <w:tab w:val="left" w:pos="4410"/>
        </w:tabs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Chris Crockett/Bill Ross</w:t>
      </w:r>
    </w:p>
    <w:p w14:paraId="65EC4478" w14:textId="77777777" w:rsidR="00F3363C" w:rsidRDefault="00F3363C" w:rsidP="00F3363C">
      <w:pPr>
        <w:pStyle w:val="ListParagraph"/>
        <w:tabs>
          <w:tab w:val="left" w:pos="4410"/>
        </w:tabs>
        <w:spacing w:after="0" w:line="240" w:lineRule="auto"/>
        <w:ind w:left="1440"/>
        <w:rPr>
          <w:rFonts w:ascii="Century Gothic" w:hAnsi="Century Gothic" w:cstheme="majorHAnsi"/>
        </w:rPr>
      </w:pPr>
    </w:p>
    <w:p w14:paraId="38D22DF5" w14:textId="645258E3" w:rsidR="00432ADB" w:rsidRDefault="00F3363C" w:rsidP="00F3363C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theme="majorHAnsi"/>
        </w:rPr>
      </w:pPr>
      <w:r w:rsidRPr="00432ADB">
        <w:rPr>
          <w:rFonts w:ascii="Century Gothic" w:hAnsi="Century Gothic" w:cstheme="majorHAnsi"/>
        </w:rPr>
        <w:t xml:space="preserve">Request for approval of </w:t>
      </w:r>
      <w:r>
        <w:rPr>
          <w:rFonts w:ascii="Century Gothic" w:hAnsi="Century Gothic" w:cstheme="majorHAnsi"/>
        </w:rPr>
        <w:t>an Interlocal Agreement by and between Weber County and Ogden Valley City for</w:t>
      </w:r>
      <w:r>
        <w:rPr>
          <w:rFonts w:ascii="Century Gothic" w:hAnsi="Century Gothic" w:cstheme="majorHAnsi"/>
        </w:rPr>
        <w:t xml:space="preserve"> Law Enforcement Services. </w:t>
      </w:r>
    </w:p>
    <w:p w14:paraId="51066827" w14:textId="6A003B3F" w:rsidR="00471FFC" w:rsidRDefault="00F3363C" w:rsidP="003B6EE5">
      <w:pPr>
        <w:pStyle w:val="ListParagraph"/>
        <w:tabs>
          <w:tab w:val="left" w:pos="4410"/>
        </w:tabs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Chris Crockett/Bill Ross</w:t>
      </w:r>
    </w:p>
    <w:p w14:paraId="25EDBEF9" w14:textId="2CC41D31" w:rsidR="00F3363C" w:rsidRDefault="00F3363C" w:rsidP="003B6EE5">
      <w:pPr>
        <w:pStyle w:val="ListParagraph"/>
        <w:tabs>
          <w:tab w:val="left" w:pos="4410"/>
        </w:tabs>
        <w:spacing w:after="0" w:line="240" w:lineRule="auto"/>
        <w:ind w:left="1440"/>
        <w:rPr>
          <w:rFonts w:ascii="Century Gothic" w:hAnsi="Century Gothic" w:cstheme="majorHAnsi"/>
        </w:rPr>
      </w:pPr>
    </w:p>
    <w:p w14:paraId="7AA0A642" w14:textId="0D77D96E" w:rsidR="00F3363C" w:rsidRDefault="00F3363C" w:rsidP="00F3363C">
      <w:pPr>
        <w:pStyle w:val="ListParagraph"/>
        <w:numPr>
          <w:ilvl w:val="3"/>
          <w:numId w:val="1"/>
        </w:numPr>
        <w:tabs>
          <w:tab w:val="left" w:pos="4410"/>
        </w:tabs>
        <w:spacing w:after="0" w:line="240" w:lineRule="auto"/>
        <w:ind w:left="1440" w:hanging="720"/>
        <w:rPr>
          <w:rFonts w:ascii="Century Gothic" w:hAnsi="Century Gothic" w:cstheme="majorHAnsi"/>
        </w:rPr>
      </w:pPr>
      <w:r w:rsidRPr="00432ADB">
        <w:rPr>
          <w:rFonts w:ascii="Century Gothic" w:hAnsi="Century Gothic" w:cstheme="majorHAnsi"/>
        </w:rPr>
        <w:t xml:space="preserve">Request for approval of </w:t>
      </w:r>
      <w:r>
        <w:rPr>
          <w:rFonts w:ascii="Century Gothic" w:hAnsi="Century Gothic" w:cstheme="majorHAnsi"/>
        </w:rPr>
        <w:t>an Interlocal Agreement by and between Weber County and Ogden Valley City for</w:t>
      </w:r>
      <w:r>
        <w:rPr>
          <w:rFonts w:ascii="Century Gothic" w:hAnsi="Century Gothic" w:cstheme="majorHAnsi"/>
        </w:rPr>
        <w:t xml:space="preserve"> business licensing services.</w:t>
      </w:r>
    </w:p>
    <w:p w14:paraId="49DD1751" w14:textId="624D7C38" w:rsidR="00F3363C" w:rsidRDefault="00F3363C" w:rsidP="00F3363C">
      <w:pPr>
        <w:pStyle w:val="ListParagraph"/>
        <w:tabs>
          <w:tab w:val="left" w:pos="4410"/>
        </w:tabs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Chris Crockett/Bill Ross</w:t>
      </w:r>
    </w:p>
    <w:p w14:paraId="4A4602E1" w14:textId="77777777" w:rsidR="00471FFC" w:rsidRDefault="00471FFC" w:rsidP="00471FFC">
      <w:pPr>
        <w:pStyle w:val="ListParagraph"/>
        <w:tabs>
          <w:tab w:val="left" w:pos="4410"/>
        </w:tabs>
        <w:spacing w:after="0" w:line="240" w:lineRule="auto"/>
        <w:ind w:left="3240"/>
        <w:rPr>
          <w:rFonts w:ascii="Century Gothic" w:hAnsi="Century Gothic" w:cstheme="majorHAnsi"/>
        </w:rPr>
      </w:pPr>
    </w:p>
    <w:p w14:paraId="09C208B1" w14:textId="21BBF4EC" w:rsidR="00715861" w:rsidRPr="00F3363C" w:rsidRDefault="00F3363C" w:rsidP="00F3363C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/>
          <w:iCs/>
        </w:rPr>
      </w:pPr>
      <w:r w:rsidRPr="00432ADB">
        <w:rPr>
          <w:rFonts w:ascii="Century Gothic" w:hAnsi="Century Gothic" w:cstheme="majorHAnsi"/>
        </w:rPr>
        <w:t xml:space="preserve">Request for approval of </w:t>
      </w:r>
      <w:r>
        <w:rPr>
          <w:rFonts w:ascii="Century Gothic" w:hAnsi="Century Gothic" w:cstheme="majorHAnsi"/>
        </w:rPr>
        <w:t>an Interlocal Agreement by and between Weber County and Ogden Valley City for</w:t>
      </w:r>
      <w:r>
        <w:rPr>
          <w:rFonts w:ascii="Century Gothic" w:hAnsi="Century Gothic" w:cstheme="majorHAnsi"/>
        </w:rPr>
        <w:t xml:space="preserve"> </w:t>
      </w:r>
      <w:r w:rsidR="00F3096F">
        <w:rPr>
          <w:rFonts w:ascii="Century Gothic" w:hAnsi="Century Gothic" w:cstheme="majorHAnsi"/>
        </w:rPr>
        <w:t>B</w:t>
      </w:r>
      <w:r>
        <w:rPr>
          <w:rFonts w:ascii="Century Gothic" w:hAnsi="Century Gothic" w:cstheme="majorHAnsi"/>
        </w:rPr>
        <w:t xml:space="preserve">uilding </w:t>
      </w:r>
      <w:r w:rsidR="00F3096F">
        <w:rPr>
          <w:rFonts w:ascii="Century Gothic" w:hAnsi="Century Gothic" w:cstheme="majorHAnsi"/>
        </w:rPr>
        <w:t>P</w:t>
      </w:r>
      <w:r>
        <w:rPr>
          <w:rFonts w:ascii="Century Gothic" w:hAnsi="Century Gothic" w:cstheme="majorHAnsi"/>
        </w:rPr>
        <w:t xml:space="preserve">ermitting and </w:t>
      </w:r>
      <w:r w:rsidR="00F3096F">
        <w:rPr>
          <w:rFonts w:ascii="Century Gothic" w:hAnsi="Century Gothic" w:cstheme="majorHAnsi"/>
        </w:rPr>
        <w:t>Inspection S</w:t>
      </w:r>
      <w:r>
        <w:rPr>
          <w:rFonts w:ascii="Century Gothic" w:hAnsi="Century Gothic" w:cstheme="majorHAnsi"/>
        </w:rPr>
        <w:t>ervices.</w:t>
      </w:r>
    </w:p>
    <w:p w14:paraId="4E48CBB4" w14:textId="62B0E53C" w:rsidR="00F3363C" w:rsidRDefault="00F3363C" w:rsidP="00F3363C">
      <w:pPr>
        <w:pStyle w:val="ListParagraph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Chris Crockett/Bill Ross</w:t>
      </w:r>
    </w:p>
    <w:p w14:paraId="37572B1B" w14:textId="77777777" w:rsidR="00F3363C" w:rsidRDefault="00F3363C" w:rsidP="00F3363C">
      <w:pPr>
        <w:pStyle w:val="ListParagraph"/>
        <w:ind w:left="1440"/>
        <w:rPr>
          <w:rFonts w:ascii="Century Gothic" w:hAnsi="Century Gothic" w:cstheme="majorHAnsi"/>
        </w:rPr>
      </w:pPr>
    </w:p>
    <w:p w14:paraId="4E508AFA" w14:textId="2B9A8B50" w:rsidR="00F3363C" w:rsidRPr="00F3363C" w:rsidRDefault="00F3363C" w:rsidP="00F3363C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/>
          <w:iCs/>
        </w:rPr>
      </w:pPr>
      <w:r w:rsidRPr="00432ADB">
        <w:rPr>
          <w:rFonts w:ascii="Century Gothic" w:hAnsi="Century Gothic" w:cstheme="majorHAnsi"/>
        </w:rPr>
        <w:t xml:space="preserve">Request for approval of </w:t>
      </w:r>
      <w:r>
        <w:rPr>
          <w:rFonts w:ascii="Century Gothic" w:hAnsi="Century Gothic" w:cstheme="majorHAnsi"/>
        </w:rPr>
        <w:t>an Interlocal Agreement by and between Weber County and Ogden Valley City for</w:t>
      </w:r>
      <w:r>
        <w:rPr>
          <w:rFonts w:ascii="Century Gothic" w:hAnsi="Century Gothic" w:cstheme="majorHAnsi"/>
        </w:rPr>
        <w:t xml:space="preserve"> Roads Division services. </w:t>
      </w:r>
    </w:p>
    <w:p w14:paraId="62DF5633" w14:textId="0BEF8C3E" w:rsidR="00F3363C" w:rsidRDefault="00F3363C" w:rsidP="00F3363C">
      <w:pPr>
        <w:pStyle w:val="ListParagraph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Chris Crockett/Bill Ross</w:t>
      </w:r>
    </w:p>
    <w:p w14:paraId="7FE3CD8F" w14:textId="6151D923" w:rsidR="00F3363C" w:rsidRDefault="00F3363C" w:rsidP="00F3363C">
      <w:pPr>
        <w:pStyle w:val="ListParagraph"/>
        <w:ind w:left="1440"/>
        <w:rPr>
          <w:rFonts w:ascii="Century Gothic" w:hAnsi="Century Gothic" w:cstheme="majorHAnsi"/>
        </w:rPr>
      </w:pPr>
    </w:p>
    <w:p w14:paraId="1C040D07" w14:textId="291053FF" w:rsidR="00F3363C" w:rsidRPr="00F3363C" w:rsidRDefault="00F3363C" w:rsidP="00F3363C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/>
          <w:iCs/>
        </w:rPr>
      </w:pPr>
      <w:r w:rsidRPr="00432ADB">
        <w:rPr>
          <w:rFonts w:ascii="Century Gothic" w:hAnsi="Century Gothic" w:cstheme="majorHAnsi"/>
        </w:rPr>
        <w:t xml:space="preserve">Request for approval of </w:t>
      </w:r>
      <w:r>
        <w:rPr>
          <w:rFonts w:ascii="Century Gothic" w:hAnsi="Century Gothic" w:cstheme="majorHAnsi"/>
        </w:rPr>
        <w:t>an Interlocal Agreement by and between Weber County and Ogden Valley City for</w:t>
      </w:r>
      <w:r>
        <w:rPr>
          <w:rFonts w:ascii="Century Gothic" w:hAnsi="Century Gothic" w:cstheme="majorHAnsi"/>
        </w:rPr>
        <w:t xml:space="preserve"> Engineering Division Services and the Transfer of Public Infrastructure.</w:t>
      </w:r>
    </w:p>
    <w:p w14:paraId="727316A8" w14:textId="42AFCDF0" w:rsidR="00F3363C" w:rsidRDefault="00F3363C" w:rsidP="00F3363C">
      <w:pPr>
        <w:pStyle w:val="ListParagraph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Chris Crockett/Bill Ross</w:t>
      </w:r>
    </w:p>
    <w:p w14:paraId="6D7C3F9C" w14:textId="52A13231" w:rsidR="00F3096F" w:rsidRDefault="00F3096F" w:rsidP="00F3363C">
      <w:pPr>
        <w:pStyle w:val="ListParagraph"/>
        <w:ind w:left="1440"/>
        <w:rPr>
          <w:rFonts w:ascii="Century Gothic" w:hAnsi="Century Gothic" w:cstheme="majorHAnsi"/>
        </w:rPr>
      </w:pPr>
    </w:p>
    <w:p w14:paraId="0D0F58A5" w14:textId="72B11668" w:rsidR="00F3096F" w:rsidRDefault="00F3096F" w:rsidP="00F3096F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 w:rsidRPr="00432ADB">
        <w:rPr>
          <w:rFonts w:ascii="Century Gothic" w:hAnsi="Century Gothic" w:cstheme="majorHAnsi"/>
        </w:rPr>
        <w:t xml:space="preserve">Request for approval of </w:t>
      </w:r>
      <w:r>
        <w:rPr>
          <w:rFonts w:ascii="Century Gothic" w:hAnsi="Century Gothic" w:cstheme="majorHAnsi"/>
        </w:rPr>
        <w:t>an Interlocal Agreement by and between Weber County and Ogden Valley City for</w:t>
      </w:r>
      <w:r>
        <w:rPr>
          <w:rFonts w:ascii="Century Gothic" w:hAnsi="Century Gothic" w:cstheme="majorHAnsi"/>
        </w:rPr>
        <w:t xml:space="preserve"> Animal Services.</w:t>
      </w:r>
    </w:p>
    <w:p w14:paraId="308D09D6" w14:textId="018A01B4" w:rsidR="00F3096F" w:rsidRDefault="00F3096F" w:rsidP="00F3096F">
      <w:pPr>
        <w:pStyle w:val="ListParagraph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Chris Crockett/Bill Ross</w:t>
      </w:r>
    </w:p>
    <w:p w14:paraId="28B68AD3" w14:textId="40BC99F4" w:rsidR="00F3096F" w:rsidRDefault="00F3096F" w:rsidP="00F3096F">
      <w:pPr>
        <w:pStyle w:val="ListParagraph"/>
        <w:ind w:left="3240"/>
        <w:rPr>
          <w:rFonts w:ascii="Century Gothic" w:hAnsi="Century Gothic" w:cstheme="majorHAnsi"/>
        </w:rPr>
      </w:pPr>
    </w:p>
    <w:p w14:paraId="1E6AF032" w14:textId="6DBC2AD4" w:rsidR="00F3096F" w:rsidRDefault="00F3096F" w:rsidP="00F3096F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Real Property Lease Agreement by and between Weber County and Weber Housing Authority.</w:t>
      </w:r>
    </w:p>
    <w:p w14:paraId="66C3F36F" w14:textId="0F64721B" w:rsidR="00F3096F" w:rsidRDefault="00F3096F" w:rsidP="00F3096F">
      <w:pPr>
        <w:pStyle w:val="ListParagraph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</w:t>
      </w:r>
      <w:r w:rsidR="00A74224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Bill Ross</w:t>
      </w:r>
    </w:p>
    <w:p w14:paraId="1B7A3E44" w14:textId="3BB382FB" w:rsidR="00F54F39" w:rsidRDefault="00F54F39" w:rsidP="00F3096F">
      <w:pPr>
        <w:pStyle w:val="ListParagraph"/>
        <w:ind w:left="1440"/>
        <w:rPr>
          <w:rFonts w:ascii="Century Gothic" w:hAnsi="Century Gothic" w:cstheme="majorHAnsi"/>
        </w:rPr>
      </w:pPr>
    </w:p>
    <w:p w14:paraId="70B4AD93" w14:textId="0FA4CAA0" w:rsidR="00F54F39" w:rsidRPr="007D0433" w:rsidRDefault="00F54F39" w:rsidP="003C6D82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 w:rsidRPr="007D0433">
        <w:rPr>
          <w:rFonts w:ascii="Century Gothic" w:hAnsi="Century Gothic" w:cstheme="majorHAnsi"/>
        </w:rPr>
        <w:t>Request for approval of a contract by and between Weber County and Julie George for Indigent Capital Defense Counsel Service.</w:t>
      </w:r>
    </w:p>
    <w:p w14:paraId="7B996379" w14:textId="67C7228A" w:rsidR="00F54F39" w:rsidRDefault="00F54F39" w:rsidP="00F3096F">
      <w:pPr>
        <w:pStyle w:val="ListParagraph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Jim Retallick</w:t>
      </w:r>
    </w:p>
    <w:p w14:paraId="524CC60D" w14:textId="77777777" w:rsidR="00AC407B" w:rsidRDefault="00AC407B" w:rsidP="00F3096F">
      <w:pPr>
        <w:pStyle w:val="ListParagraph"/>
        <w:ind w:left="1440"/>
        <w:rPr>
          <w:rFonts w:ascii="Century Gothic" w:hAnsi="Century Gothic" w:cstheme="majorHAnsi"/>
        </w:rPr>
      </w:pPr>
    </w:p>
    <w:p w14:paraId="4980A571" w14:textId="1D2E7930" w:rsidR="00F54F39" w:rsidRPr="003C6D82" w:rsidRDefault="00F54F39" w:rsidP="003C6D82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 w:rsidRPr="003C6D82">
        <w:rPr>
          <w:rFonts w:ascii="Century Gothic" w:hAnsi="Century Gothic" w:cstheme="majorHAnsi"/>
        </w:rPr>
        <w:t xml:space="preserve">Request for approval of a contract by and between Weber County and </w:t>
      </w:r>
      <w:r w:rsidRPr="003C6D82">
        <w:rPr>
          <w:rFonts w:ascii="Century Gothic" w:hAnsi="Century Gothic" w:cstheme="majorHAnsi"/>
        </w:rPr>
        <w:t>David Ferguson</w:t>
      </w:r>
      <w:r w:rsidRPr="003C6D82">
        <w:rPr>
          <w:rFonts w:ascii="Century Gothic" w:hAnsi="Century Gothic" w:cstheme="majorHAnsi"/>
        </w:rPr>
        <w:t xml:space="preserve"> for Indigent Capital Defense Counsel Service.</w:t>
      </w:r>
    </w:p>
    <w:p w14:paraId="6757CD5E" w14:textId="42EA4C8F" w:rsidR="00F54F39" w:rsidRDefault="00F54F39" w:rsidP="00F54F39">
      <w:pPr>
        <w:pStyle w:val="ListParagraph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Jim Retallick</w:t>
      </w:r>
    </w:p>
    <w:p w14:paraId="3187D69A" w14:textId="77777777" w:rsidR="003C6D82" w:rsidRDefault="003C6D82" w:rsidP="00F54F39">
      <w:pPr>
        <w:pStyle w:val="ListParagraph"/>
        <w:ind w:left="1440"/>
        <w:rPr>
          <w:rFonts w:ascii="Century Gothic" w:hAnsi="Century Gothic" w:cstheme="majorHAnsi"/>
        </w:rPr>
      </w:pPr>
    </w:p>
    <w:p w14:paraId="6312F033" w14:textId="35764791" w:rsidR="003C6D82" w:rsidRDefault="003C6D82" w:rsidP="000A20E1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/>
        </w:rPr>
      </w:pPr>
      <w:r w:rsidRPr="003C6D82">
        <w:rPr>
          <w:rFonts w:ascii="Century Gothic" w:hAnsi="Century Gothic"/>
        </w:rPr>
        <w:t>Request for approval of a Resolution adopting the Operating and Capital Budgets of Weber County for Calendar Year 2026 and declaring the County’s Intent to pick up a certain percentage of members’ contributions to the Utah State Retirement System.</w:t>
      </w:r>
    </w:p>
    <w:p w14:paraId="55261888" w14:textId="25F8BFA1" w:rsidR="003C6D82" w:rsidRDefault="000A20E1" w:rsidP="000A20E1">
      <w:pPr>
        <w:pStyle w:val="ListParagraph"/>
        <w:ind w:left="1440"/>
        <w:rPr>
          <w:rFonts w:ascii="Century Gothic" w:hAnsi="Century Gothic" w:cstheme="majorHAnsi"/>
        </w:rPr>
      </w:pPr>
      <w:r>
        <w:rPr>
          <w:rFonts w:ascii="Century Gothic" w:hAnsi="Century Gothic"/>
        </w:rPr>
        <w:t>Presenter: Steffani Ebert</w:t>
      </w:r>
    </w:p>
    <w:p w14:paraId="3B24E95E" w14:textId="7CFC0FE8" w:rsidR="00F54F39" w:rsidRDefault="00F54F39" w:rsidP="003C6D82">
      <w:pPr>
        <w:pStyle w:val="ListParagraph"/>
        <w:tabs>
          <w:tab w:val="left" w:pos="2520"/>
        </w:tabs>
        <w:ind w:left="1440" w:firstLine="1440"/>
        <w:rPr>
          <w:rFonts w:ascii="Century Gothic" w:hAnsi="Century Gothic" w:cstheme="majorHAnsi"/>
        </w:rPr>
      </w:pPr>
    </w:p>
    <w:p w14:paraId="27CA9E8B" w14:textId="71D18B50" w:rsidR="003C6D82" w:rsidRPr="003C6D82" w:rsidRDefault="003C6D82" w:rsidP="003C6D82">
      <w:pPr>
        <w:pStyle w:val="ListParagraph"/>
        <w:numPr>
          <w:ilvl w:val="3"/>
          <w:numId w:val="1"/>
        </w:numPr>
        <w:tabs>
          <w:tab w:val="left" w:pos="2520"/>
        </w:tabs>
        <w:ind w:left="1440" w:hanging="720"/>
        <w:rPr>
          <w:rFonts w:ascii="Century Gothic" w:eastAsia="Times New Roman" w:hAnsi="Century Gothic"/>
          <w:color w:val="000000"/>
        </w:rPr>
      </w:pPr>
      <w:r w:rsidRPr="003C6D82">
        <w:rPr>
          <w:rFonts w:ascii="Century Gothic" w:eastAsia="Times New Roman" w:hAnsi="Century Gothic"/>
          <w:color w:val="000000"/>
        </w:rPr>
        <w:t>Discussion and</w:t>
      </w:r>
      <w:r w:rsidRPr="003C6D82">
        <w:rPr>
          <w:rFonts w:ascii="Century Gothic" w:eastAsia="Times New Roman" w:hAnsi="Century Gothic"/>
          <w:color w:val="000000"/>
        </w:rPr>
        <w:t xml:space="preserve">/or action </w:t>
      </w:r>
      <w:r w:rsidRPr="003C6D82">
        <w:rPr>
          <w:rFonts w:ascii="Century Gothic" w:eastAsia="Times New Roman" w:hAnsi="Century Gothic"/>
          <w:color w:val="000000"/>
        </w:rPr>
        <w:t xml:space="preserve">regarding an </w:t>
      </w:r>
      <w:r w:rsidRPr="009B4FCA">
        <w:rPr>
          <w:rFonts w:ascii="Century Gothic" w:eastAsia="Times New Roman" w:hAnsi="Century Gothic"/>
          <w:bCs/>
          <w:color w:val="000000"/>
        </w:rPr>
        <w:t xml:space="preserve">ordinance </w:t>
      </w:r>
      <w:r w:rsidRPr="003C6D82">
        <w:rPr>
          <w:rFonts w:ascii="Century Gothic" w:eastAsia="Times New Roman" w:hAnsi="Century Gothic"/>
          <w:color w:val="000000"/>
        </w:rPr>
        <w:t>and potential development agreement rezoning approximately 28.65 acres of property located at approximately 3767 E 4100 N in the unincorporated Ogden Valley from the Agricultural AV-3 zone to the Agricultural A-1 zone. (Boren Rezone)</w:t>
      </w:r>
      <w:r w:rsidRPr="003C6D82">
        <w:rPr>
          <w:rFonts w:ascii="Century Gothic" w:eastAsia="Times New Roman" w:hAnsi="Century Gothic"/>
          <w:color w:val="000000"/>
        </w:rPr>
        <w:t>.</w:t>
      </w:r>
    </w:p>
    <w:p w14:paraId="0EDA662A" w14:textId="11A9EC76" w:rsidR="003C6D82" w:rsidRPr="003C6D82" w:rsidRDefault="003C6D82" w:rsidP="003C6D82">
      <w:pPr>
        <w:pStyle w:val="ListParagraph"/>
        <w:tabs>
          <w:tab w:val="left" w:pos="2520"/>
        </w:tabs>
        <w:ind w:left="1440" w:hanging="720"/>
        <w:rPr>
          <w:rFonts w:ascii="Century Gothic" w:eastAsia="Times New Roman" w:hAnsi="Century Gothic"/>
          <w:color w:val="000000"/>
        </w:rPr>
      </w:pPr>
      <w:r w:rsidRPr="003C6D82">
        <w:rPr>
          <w:rFonts w:ascii="Century Gothic" w:eastAsia="Times New Roman" w:hAnsi="Century Gothic"/>
          <w:color w:val="000000"/>
        </w:rPr>
        <w:tab/>
        <w:t>Presenter: Charlie Ewert</w:t>
      </w:r>
    </w:p>
    <w:p w14:paraId="2CD730D8" w14:textId="77777777" w:rsidR="003C6D82" w:rsidRPr="003C6D82" w:rsidRDefault="003C6D82" w:rsidP="003C6D82">
      <w:pPr>
        <w:pStyle w:val="ListParagraph"/>
        <w:tabs>
          <w:tab w:val="left" w:pos="2520"/>
        </w:tabs>
        <w:ind w:left="1440" w:hanging="720"/>
        <w:rPr>
          <w:rFonts w:ascii="Century Gothic" w:eastAsia="Times New Roman" w:hAnsi="Century Gothic"/>
          <w:color w:val="000000"/>
        </w:rPr>
      </w:pPr>
    </w:p>
    <w:p w14:paraId="4213FD90" w14:textId="0994B10D" w:rsidR="003C6D82" w:rsidRPr="003C6D82" w:rsidRDefault="003C6D82" w:rsidP="003C6D82">
      <w:pPr>
        <w:pStyle w:val="ListParagraph"/>
        <w:numPr>
          <w:ilvl w:val="3"/>
          <w:numId w:val="1"/>
        </w:numPr>
        <w:tabs>
          <w:tab w:val="left" w:pos="2520"/>
        </w:tabs>
        <w:ind w:left="1440" w:hanging="720"/>
        <w:rPr>
          <w:rFonts w:ascii="Century Gothic" w:eastAsia="Times New Roman" w:hAnsi="Century Gothic"/>
          <w:color w:val="000000"/>
        </w:rPr>
      </w:pPr>
      <w:r w:rsidRPr="003C6D82">
        <w:rPr>
          <w:rFonts w:ascii="Century Gothic" w:eastAsia="Times New Roman" w:hAnsi="Century Gothic"/>
          <w:color w:val="000000"/>
        </w:rPr>
        <w:t xml:space="preserve">Discussion </w:t>
      </w:r>
      <w:r w:rsidRPr="003C6D82">
        <w:rPr>
          <w:rFonts w:ascii="Century Gothic" w:eastAsia="Times New Roman" w:hAnsi="Century Gothic"/>
          <w:color w:val="000000"/>
        </w:rPr>
        <w:t>and/or action on</w:t>
      </w:r>
      <w:r w:rsidRPr="003C6D82">
        <w:rPr>
          <w:rFonts w:ascii="Century Gothic" w:eastAsia="Times New Roman" w:hAnsi="Century Gothic"/>
          <w:color w:val="000000"/>
        </w:rPr>
        <w:t xml:space="preserve"> </w:t>
      </w:r>
      <w:r w:rsidRPr="009B4FCA">
        <w:rPr>
          <w:rFonts w:ascii="Century Gothic" w:eastAsia="Times New Roman" w:hAnsi="Century Gothic"/>
          <w:color w:val="000000"/>
        </w:rPr>
        <w:t xml:space="preserve">an </w:t>
      </w:r>
      <w:r w:rsidRPr="009B4FCA">
        <w:rPr>
          <w:rFonts w:ascii="Century Gothic" w:eastAsia="Times New Roman" w:hAnsi="Century Gothic"/>
          <w:bCs/>
          <w:color w:val="000000"/>
        </w:rPr>
        <w:t>ordinance</w:t>
      </w:r>
      <w:r w:rsidRPr="003C6D82">
        <w:rPr>
          <w:rFonts w:ascii="Century Gothic" w:eastAsia="Times New Roman" w:hAnsi="Century Gothic"/>
          <w:color w:val="000000"/>
        </w:rPr>
        <w:t> and development agreement rezoning approximately six acres from the FV-3 zone to the FB zone in the unincorporated Weber County area known as Nordic Valley. (Mabey Rezone)</w:t>
      </w:r>
      <w:r w:rsidRPr="003C6D82">
        <w:rPr>
          <w:rFonts w:ascii="Century Gothic" w:eastAsia="Times New Roman" w:hAnsi="Century Gothic"/>
          <w:color w:val="000000"/>
        </w:rPr>
        <w:t>.</w:t>
      </w:r>
    </w:p>
    <w:p w14:paraId="0E0C3F14" w14:textId="2CACEF7E" w:rsidR="00F3363C" w:rsidRDefault="003C6D82" w:rsidP="009B4FCA">
      <w:pPr>
        <w:pStyle w:val="ListParagraph"/>
        <w:tabs>
          <w:tab w:val="left" w:pos="2520"/>
        </w:tabs>
        <w:ind w:left="1440" w:hanging="720"/>
        <w:rPr>
          <w:rFonts w:ascii="Century Gothic" w:hAnsi="Century Gothic" w:cstheme="majorHAnsi"/>
        </w:rPr>
      </w:pPr>
      <w:r w:rsidRPr="003C6D82">
        <w:rPr>
          <w:rFonts w:ascii="Century Gothic" w:eastAsia="Times New Roman" w:hAnsi="Century Gothic"/>
          <w:color w:val="000000"/>
        </w:rPr>
        <w:tab/>
        <w:t>Presenter: Charlie Ewert</w:t>
      </w:r>
    </w:p>
    <w:p w14:paraId="7848A332" w14:textId="77777777" w:rsidR="00F3363C" w:rsidRDefault="00F3363C" w:rsidP="00F3363C">
      <w:pPr>
        <w:pStyle w:val="ListParagraph"/>
        <w:ind w:left="1440"/>
        <w:rPr>
          <w:rFonts w:ascii="Century Gothic" w:hAnsi="Century Gothic"/>
          <w:iCs/>
        </w:rPr>
      </w:pPr>
    </w:p>
    <w:p w14:paraId="3BED2A46" w14:textId="1937954C" w:rsidR="003F53BB" w:rsidRDefault="003F53BB" w:rsidP="0089769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Century Gothic" w:hAnsi="Century Gothic" w:cs="Calibri"/>
          <w:b/>
          <w:u w:val="single"/>
        </w:rPr>
      </w:pPr>
      <w:r w:rsidRPr="003F53BB">
        <w:rPr>
          <w:rFonts w:ascii="Century Gothic" w:hAnsi="Century Gothic" w:cs="Calibri"/>
          <w:b/>
          <w:u w:val="single"/>
        </w:rPr>
        <w:t>Public Hearings</w:t>
      </w:r>
    </w:p>
    <w:p w14:paraId="71A5E890" w14:textId="35346EC9" w:rsidR="003F53BB" w:rsidRDefault="003F53BB" w:rsidP="003F53BB">
      <w:pPr>
        <w:spacing w:after="0" w:line="240" w:lineRule="auto"/>
        <w:rPr>
          <w:rFonts w:ascii="Century Gothic" w:hAnsi="Century Gothic" w:cs="Calibri"/>
        </w:rPr>
      </w:pPr>
    </w:p>
    <w:p w14:paraId="378AF2AE" w14:textId="5D84FF58" w:rsidR="003F53BB" w:rsidRDefault="003F53BB" w:rsidP="008B2703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Request for a motion to adjourn the public meeting and convene a public hearing</w:t>
      </w:r>
      <w:r w:rsidR="008F0F2D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 xml:space="preserve">. </w:t>
      </w:r>
    </w:p>
    <w:p w14:paraId="3FB0295A" w14:textId="514EC8F0" w:rsidR="00471FFC" w:rsidRDefault="00471FFC" w:rsidP="00471FFC">
      <w:pPr>
        <w:spacing w:after="0" w:line="240" w:lineRule="auto"/>
        <w:rPr>
          <w:rFonts w:ascii="Century Gothic" w:hAnsi="Century Gothic" w:cs="Calibri"/>
        </w:rPr>
      </w:pPr>
    </w:p>
    <w:p w14:paraId="3ADACA9E" w14:textId="79E190CE" w:rsidR="00F02768" w:rsidRDefault="00F02768" w:rsidP="00F02768">
      <w:pPr>
        <w:pStyle w:val="ListParagraph"/>
        <w:numPr>
          <w:ilvl w:val="3"/>
          <w:numId w:val="1"/>
        </w:numPr>
        <w:spacing w:after="0"/>
        <w:ind w:left="1440" w:hanging="72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First </w:t>
      </w:r>
      <w:r w:rsidR="00471FFC" w:rsidRPr="00471FFC">
        <w:rPr>
          <w:rFonts w:ascii="Century Gothic" w:hAnsi="Century Gothic"/>
          <w:color w:val="000000"/>
        </w:rPr>
        <w:t xml:space="preserve">Public hearing for </w:t>
      </w:r>
      <w:r>
        <w:rPr>
          <w:rFonts w:ascii="Century Gothic" w:hAnsi="Century Gothic"/>
          <w:color w:val="000000"/>
        </w:rPr>
        <w:t>the 2026 Community Block Grant Program (CDBG).</w:t>
      </w:r>
    </w:p>
    <w:p w14:paraId="5D7D260C" w14:textId="1AAEDAE0" w:rsidR="00F02768" w:rsidRPr="00F02768" w:rsidRDefault="00F02768" w:rsidP="00F02768">
      <w:pPr>
        <w:spacing w:after="0"/>
        <w:ind w:left="144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Presenter: Chad Meyerhoffer</w:t>
      </w:r>
    </w:p>
    <w:p w14:paraId="06B188D1" w14:textId="63DA5EA4" w:rsidR="003B6EE5" w:rsidRDefault="003B6EE5" w:rsidP="003B6EE5">
      <w:pPr>
        <w:pStyle w:val="ListParagraph"/>
        <w:spacing w:after="0"/>
        <w:rPr>
          <w:rFonts w:ascii="Century Gothic" w:hAnsi="Century Gothic"/>
          <w:color w:val="000000"/>
        </w:rPr>
      </w:pPr>
    </w:p>
    <w:p w14:paraId="4B6D9391" w14:textId="52DC3E88" w:rsidR="003B6EE5" w:rsidRDefault="003B6EE5" w:rsidP="003B6EE5">
      <w:pPr>
        <w:pStyle w:val="ListParagraph"/>
        <w:numPr>
          <w:ilvl w:val="3"/>
          <w:numId w:val="1"/>
        </w:numPr>
        <w:spacing w:after="0"/>
        <w:ind w:left="1440" w:hanging="720"/>
        <w:rPr>
          <w:rFonts w:ascii="Century Gothic" w:hAnsi="Century Gothic"/>
          <w:i/>
          <w:color w:val="000000"/>
        </w:rPr>
      </w:pPr>
      <w:r>
        <w:rPr>
          <w:rFonts w:ascii="Century Gothic" w:hAnsi="Century Gothic"/>
          <w:color w:val="000000"/>
        </w:rPr>
        <w:t xml:space="preserve">Public Comments </w:t>
      </w:r>
      <w:r w:rsidRPr="003B6EE5">
        <w:rPr>
          <w:rFonts w:ascii="Century Gothic" w:hAnsi="Century Gothic"/>
          <w:i/>
          <w:color w:val="000000"/>
        </w:rPr>
        <w:t>(Please limit comments to 3 minutes)-</w:t>
      </w:r>
    </w:p>
    <w:p w14:paraId="6657C657" w14:textId="5060D6C4" w:rsidR="000A20E1" w:rsidRDefault="000A20E1" w:rsidP="000A20E1">
      <w:pPr>
        <w:pStyle w:val="ListParagraph"/>
        <w:spacing w:after="0"/>
        <w:ind w:left="1440"/>
        <w:rPr>
          <w:rFonts w:ascii="Century Gothic" w:hAnsi="Century Gothic"/>
          <w:i/>
          <w:color w:val="000000"/>
        </w:rPr>
      </w:pPr>
    </w:p>
    <w:p w14:paraId="2E1BEAE8" w14:textId="3BCF07EB" w:rsidR="000A20E1" w:rsidRPr="000A20E1" w:rsidRDefault="000A20E1" w:rsidP="000A20E1">
      <w:pPr>
        <w:pStyle w:val="ListParagraph"/>
        <w:numPr>
          <w:ilvl w:val="3"/>
          <w:numId w:val="1"/>
        </w:numPr>
        <w:spacing w:after="0"/>
        <w:ind w:left="1440" w:hanging="720"/>
        <w:rPr>
          <w:rFonts w:ascii="Century Gothic" w:hAnsi="Century Gothic"/>
          <w:color w:val="000000"/>
        </w:rPr>
      </w:pPr>
      <w:r w:rsidRPr="000A20E1">
        <w:rPr>
          <w:rFonts w:ascii="Century Gothic" w:hAnsi="Century Gothic"/>
        </w:rPr>
        <w:t>Public hearing to discuss amendments to the operating and capital budget of Weber County for the 2025 calendar year</w:t>
      </w:r>
      <w:r>
        <w:rPr>
          <w:rFonts w:ascii="Century Gothic" w:hAnsi="Century Gothic"/>
        </w:rPr>
        <w:t>.</w:t>
      </w:r>
    </w:p>
    <w:p w14:paraId="106F8E47" w14:textId="6AC75FFA" w:rsidR="000A20E1" w:rsidRDefault="000A20E1" w:rsidP="000A20E1">
      <w:pPr>
        <w:spacing w:after="0"/>
        <w:ind w:left="144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Presenter: Steffani Ebert</w:t>
      </w:r>
    </w:p>
    <w:p w14:paraId="7DB9EF3B" w14:textId="611B9C8C" w:rsidR="000A20E1" w:rsidRDefault="000A20E1" w:rsidP="000A20E1">
      <w:pPr>
        <w:spacing w:after="0"/>
        <w:ind w:left="1440"/>
        <w:rPr>
          <w:rFonts w:ascii="Century Gothic" w:hAnsi="Century Gothic"/>
          <w:color w:val="000000"/>
        </w:rPr>
      </w:pPr>
    </w:p>
    <w:p w14:paraId="7B519946" w14:textId="493A6FA1" w:rsidR="000A20E1" w:rsidRPr="00C35116" w:rsidRDefault="000A20E1" w:rsidP="00C35116">
      <w:pPr>
        <w:pStyle w:val="ListParagraph"/>
        <w:numPr>
          <w:ilvl w:val="3"/>
          <w:numId w:val="1"/>
        </w:numPr>
        <w:spacing w:after="0"/>
        <w:ind w:left="1440" w:hanging="720"/>
        <w:rPr>
          <w:rFonts w:ascii="Century Gothic" w:hAnsi="Century Gothic"/>
          <w:color w:val="000000"/>
        </w:rPr>
      </w:pPr>
      <w:r w:rsidRPr="00C35116">
        <w:rPr>
          <w:rFonts w:ascii="Century Gothic" w:hAnsi="Century Gothic"/>
          <w:color w:val="000000"/>
        </w:rPr>
        <w:t xml:space="preserve">Public Comments </w:t>
      </w:r>
      <w:r w:rsidRPr="00C35116">
        <w:rPr>
          <w:rFonts w:ascii="Century Gothic" w:hAnsi="Century Gothic"/>
          <w:i/>
          <w:color w:val="000000"/>
        </w:rPr>
        <w:t>(Please limit comments to 3 minutes)-</w:t>
      </w:r>
    </w:p>
    <w:p w14:paraId="398FF0E6" w14:textId="15B9B78C" w:rsidR="003F53BB" w:rsidRPr="00471FFC" w:rsidRDefault="003F53BB" w:rsidP="003F53BB">
      <w:pPr>
        <w:spacing w:after="0" w:line="240" w:lineRule="auto"/>
        <w:rPr>
          <w:rFonts w:ascii="Century Gothic" w:hAnsi="Century Gothic" w:cs="Calibri"/>
        </w:rPr>
      </w:pPr>
    </w:p>
    <w:p w14:paraId="3E7F5BDB" w14:textId="03258472" w:rsidR="00471FFC" w:rsidRDefault="008C60E9" w:rsidP="00F02768">
      <w:pPr>
        <w:pStyle w:val="ListParagraph"/>
        <w:numPr>
          <w:ilvl w:val="3"/>
          <w:numId w:val="1"/>
        </w:numPr>
        <w:spacing w:after="0"/>
        <w:ind w:left="1440" w:hanging="720"/>
        <w:rPr>
          <w:rFonts w:ascii="Century Gothic" w:hAnsi="Century Gothic"/>
          <w:color w:val="000000"/>
        </w:rPr>
      </w:pPr>
      <w:r w:rsidRPr="003B6EE5">
        <w:rPr>
          <w:rFonts w:ascii="Century Gothic" w:hAnsi="Century Gothic" w:cs="Calibri"/>
        </w:rPr>
        <w:t xml:space="preserve">Public hearing </w:t>
      </w:r>
      <w:r w:rsidR="00431CFF" w:rsidRPr="003B6EE5">
        <w:rPr>
          <w:rFonts w:ascii="Century Gothic" w:hAnsi="Century Gothic" w:cs="Calibri"/>
        </w:rPr>
        <w:t xml:space="preserve">for discussion and/or action on </w:t>
      </w:r>
      <w:r w:rsidR="00F02768">
        <w:rPr>
          <w:rFonts w:ascii="Century Gothic" w:hAnsi="Century Gothic"/>
          <w:color w:val="000000"/>
        </w:rPr>
        <w:t xml:space="preserve">a development agreement to preserve </w:t>
      </w:r>
      <w:r w:rsidR="00F54F39">
        <w:rPr>
          <w:rFonts w:ascii="Century Gothic" w:hAnsi="Century Gothic"/>
          <w:color w:val="000000"/>
        </w:rPr>
        <w:t>d</w:t>
      </w:r>
      <w:r w:rsidR="00F02768">
        <w:rPr>
          <w:rFonts w:ascii="Century Gothic" w:hAnsi="Century Gothic"/>
          <w:color w:val="000000"/>
        </w:rPr>
        <w:t>e</w:t>
      </w:r>
      <w:r w:rsidR="00F54F39">
        <w:rPr>
          <w:rFonts w:ascii="Century Gothic" w:hAnsi="Century Gothic"/>
          <w:color w:val="000000"/>
        </w:rPr>
        <w:t>velop</w:t>
      </w:r>
      <w:r w:rsidR="00F02768">
        <w:rPr>
          <w:rFonts w:ascii="Century Gothic" w:hAnsi="Century Gothic"/>
          <w:color w:val="000000"/>
        </w:rPr>
        <w:t>ment rights, timing</w:t>
      </w:r>
      <w:r w:rsidR="00F54F39">
        <w:rPr>
          <w:rFonts w:ascii="Century Gothic" w:hAnsi="Century Gothic"/>
          <w:color w:val="000000"/>
        </w:rPr>
        <w:t xml:space="preserve"> </w:t>
      </w:r>
      <w:r w:rsidR="00F02768">
        <w:rPr>
          <w:rFonts w:ascii="Century Gothic" w:hAnsi="Century Gothic"/>
          <w:color w:val="000000"/>
        </w:rPr>
        <w:t>of project development and overall pr</w:t>
      </w:r>
      <w:r w:rsidR="00F54F39">
        <w:rPr>
          <w:rFonts w:ascii="Century Gothic" w:hAnsi="Century Gothic"/>
          <w:color w:val="000000"/>
        </w:rPr>
        <w:t>o</w:t>
      </w:r>
      <w:r w:rsidR="00F02768">
        <w:rPr>
          <w:rFonts w:ascii="Century Gothic" w:hAnsi="Century Gothic"/>
          <w:color w:val="000000"/>
        </w:rPr>
        <w:t>ject layout for approximately 19.32 acres. Located at approximately 700 S. 7900 E., Huntsville, UT 84317 in the AV-3 Zone. File#ZDA2025-12</w:t>
      </w:r>
    </w:p>
    <w:p w14:paraId="5156B65F" w14:textId="5AD69FC3" w:rsidR="00F54F39" w:rsidRDefault="00F54F39" w:rsidP="00F54F39">
      <w:pPr>
        <w:spacing w:after="0"/>
        <w:ind w:left="144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Presenter: Tammy Aydelotte</w:t>
      </w:r>
    </w:p>
    <w:p w14:paraId="76BBF179" w14:textId="77777777" w:rsidR="00F54F39" w:rsidRPr="00F54F39" w:rsidRDefault="00F54F39" w:rsidP="00F54F39">
      <w:pPr>
        <w:spacing w:after="0"/>
        <w:ind w:left="1440"/>
        <w:rPr>
          <w:rFonts w:ascii="Century Gothic" w:hAnsi="Century Gothic"/>
          <w:color w:val="000000"/>
        </w:rPr>
      </w:pPr>
    </w:p>
    <w:p w14:paraId="0047C63E" w14:textId="1C5AA645" w:rsidR="0041416B" w:rsidRPr="003C6D82" w:rsidRDefault="003B6EE5" w:rsidP="00AE7215">
      <w:pPr>
        <w:pStyle w:val="ListParagraph"/>
        <w:numPr>
          <w:ilvl w:val="3"/>
          <w:numId w:val="1"/>
        </w:numPr>
        <w:spacing w:after="0"/>
        <w:ind w:left="720" w:firstLine="0"/>
        <w:rPr>
          <w:rFonts w:ascii="Century Gothic" w:hAnsi="Century Gothic" w:cs="Calibri"/>
        </w:rPr>
      </w:pPr>
      <w:r w:rsidRPr="003C6D82">
        <w:rPr>
          <w:rFonts w:ascii="Century Gothic" w:hAnsi="Century Gothic"/>
          <w:color w:val="000000"/>
        </w:rPr>
        <w:t xml:space="preserve">Public Comments </w:t>
      </w:r>
      <w:r w:rsidRPr="003C6D82">
        <w:rPr>
          <w:rFonts w:ascii="Century Gothic" w:hAnsi="Century Gothic"/>
          <w:i/>
          <w:color w:val="000000"/>
        </w:rPr>
        <w:t>(Please limit comments to 3 minutes)-</w:t>
      </w:r>
    </w:p>
    <w:p w14:paraId="18C128E7" w14:textId="77777777" w:rsidR="0041416B" w:rsidRPr="0041416B" w:rsidRDefault="0041416B" w:rsidP="0041416B">
      <w:pPr>
        <w:pStyle w:val="ListParagraph"/>
        <w:spacing w:after="0"/>
        <w:ind w:left="990"/>
        <w:rPr>
          <w:rFonts w:ascii="Century Gothic" w:hAnsi="Century Gothic" w:cs="Calibri"/>
        </w:rPr>
      </w:pPr>
    </w:p>
    <w:p w14:paraId="56316A4F" w14:textId="7EF749B2" w:rsidR="003C6D82" w:rsidRDefault="003B6EE5" w:rsidP="003C6D82">
      <w:pPr>
        <w:pStyle w:val="ListParagraph"/>
        <w:numPr>
          <w:ilvl w:val="3"/>
          <w:numId w:val="1"/>
        </w:numPr>
        <w:ind w:left="1440" w:hanging="720"/>
        <w:rPr>
          <w:rFonts w:ascii="Century Gothic" w:eastAsia="Times New Roman" w:hAnsi="Century Gothic"/>
          <w:color w:val="000000"/>
        </w:rPr>
      </w:pPr>
      <w:r w:rsidRPr="003C6D82">
        <w:rPr>
          <w:rFonts w:ascii="Century Gothic" w:hAnsi="Century Gothic"/>
        </w:rPr>
        <w:t>P</w:t>
      </w:r>
      <w:r w:rsidR="00471FFC" w:rsidRPr="003C6D82">
        <w:rPr>
          <w:rFonts w:ascii="Century Gothic" w:hAnsi="Century Gothic"/>
        </w:rPr>
        <w:t xml:space="preserve">ublic hearing for </w:t>
      </w:r>
      <w:r w:rsidR="003C6D82">
        <w:rPr>
          <w:rFonts w:ascii="Century Gothic" w:hAnsi="Century Gothic"/>
        </w:rPr>
        <w:t xml:space="preserve">discussion and/or action </w:t>
      </w:r>
      <w:r w:rsidR="003C6D82" w:rsidRPr="003C6D82">
        <w:rPr>
          <w:rFonts w:ascii="Century Gothic" w:eastAsia="Times New Roman" w:hAnsi="Century Gothic"/>
          <w:color w:val="000000"/>
        </w:rPr>
        <w:t>regarding an amendment of the Wolf Creek Development Agreement as it applies to property located at approximately 3301 N Wolf Creek Drive. The amendment is for the allowance of a park and ride lot and related uses to serve the Powder Mountain Ski Resort.</w:t>
      </w:r>
    </w:p>
    <w:p w14:paraId="5D8E7348" w14:textId="422114F1" w:rsidR="003C6D82" w:rsidRDefault="00471FFC" w:rsidP="00AC407B">
      <w:pPr>
        <w:pStyle w:val="ListParagraph"/>
        <w:ind w:left="1440"/>
        <w:rPr>
          <w:rFonts w:ascii="Century Gothic" w:hAnsi="Century Gothic"/>
        </w:rPr>
      </w:pPr>
      <w:r w:rsidRPr="003C6D82">
        <w:rPr>
          <w:rFonts w:ascii="Century Gothic" w:hAnsi="Century Gothic"/>
        </w:rPr>
        <w:t>Presenter: Charlie Ewert</w:t>
      </w:r>
    </w:p>
    <w:p w14:paraId="0A2D44E9" w14:textId="77777777" w:rsidR="00C5061A" w:rsidRPr="00AC407B" w:rsidRDefault="00C5061A" w:rsidP="00AC407B">
      <w:pPr>
        <w:pStyle w:val="ListParagraph"/>
        <w:ind w:left="1440"/>
        <w:rPr>
          <w:rFonts w:ascii="Century Gothic" w:hAnsi="Century Gothic"/>
        </w:rPr>
      </w:pPr>
      <w:bookmarkStart w:id="0" w:name="_GoBack"/>
      <w:bookmarkEnd w:id="0"/>
    </w:p>
    <w:p w14:paraId="29555726" w14:textId="0A746E4B" w:rsidR="003F53BB" w:rsidRPr="003C6D82" w:rsidRDefault="003B6EE5" w:rsidP="0051691A">
      <w:pPr>
        <w:pStyle w:val="ListParagraph"/>
        <w:numPr>
          <w:ilvl w:val="3"/>
          <w:numId w:val="1"/>
        </w:numPr>
        <w:spacing w:after="0"/>
        <w:ind w:left="720" w:firstLine="0"/>
        <w:rPr>
          <w:rFonts w:ascii="Century Gothic" w:hAnsi="Century Gothic" w:cs="Calibri"/>
          <w:i/>
        </w:rPr>
      </w:pPr>
      <w:r w:rsidRPr="003C6D82">
        <w:rPr>
          <w:rFonts w:ascii="Century Gothic" w:hAnsi="Century Gothic"/>
          <w:color w:val="000000"/>
        </w:rPr>
        <w:t xml:space="preserve">Public Comments </w:t>
      </w:r>
      <w:r w:rsidRPr="003C6D82">
        <w:rPr>
          <w:rFonts w:ascii="Century Gothic" w:hAnsi="Century Gothic"/>
          <w:i/>
          <w:color w:val="000000"/>
        </w:rPr>
        <w:t>(Please limit comments to 3 minutes)-</w:t>
      </w:r>
    </w:p>
    <w:p w14:paraId="2FB7D9E9" w14:textId="77777777" w:rsidR="003C6D82" w:rsidRPr="003C6D82" w:rsidRDefault="003C6D82" w:rsidP="003C6D82">
      <w:pPr>
        <w:pStyle w:val="ListParagraph"/>
        <w:spacing w:after="0"/>
        <w:rPr>
          <w:rFonts w:ascii="Century Gothic" w:hAnsi="Century Gothic" w:cs="Calibri"/>
          <w:i/>
        </w:rPr>
      </w:pPr>
    </w:p>
    <w:p w14:paraId="7EE4C48D" w14:textId="7E81C1D7" w:rsidR="003F53BB" w:rsidRPr="0041416B" w:rsidRDefault="003F53BB" w:rsidP="0041416B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="Calibri"/>
        </w:rPr>
      </w:pPr>
      <w:r w:rsidRPr="0041416B">
        <w:rPr>
          <w:rFonts w:ascii="Century Gothic" w:hAnsi="Century Gothic" w:cs="Calibri"/>
        </w:rPr>
        <w:t xml:space="preserve">Request for a motion to adjourn the public hearing and reconvene the public meeting. </w:t>
      </w:r>
    </w:p>
    <w:p w14:paraId="54112D29" w14:textId="77777777" w:rsidR="003F53BB" w:rsidRPr="003F53BB" w:rsidRDefault="003F53BB" w:rsidP="008B2703">
      <w:pPr>
        <w:pStyle w:val="ListParagraph"/>
        <w:ind w:left="1440" w:hanging="720"/>
        <w:rPr>
          <w:rFonts w:ascii="Century Gothic" w:hAnsi="Century Gothic" w:cs="Calibri"/>
        </w:rPr>
      </w:pPr>
    </w:p>
    <w:p w14:paraId="1F09E41C" w14:textId="28EF8521" w:rsidR="005D7B37" w:rsidRPr="0041416B" w:rsidRDefault="003F53BB" w:rsidP="0041416B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="Calibri"/>
        </w:rPr>
      </w:pPr>
      <w:r w:rsidRPr="0041416B">
        <w:rPr>
          <w:rFonts w:ascii="Century Gothic" w:hAnsi="Century Gothic" w:cs="Calibri"/>
        </w:rPr>
        <w:lastRenderedPageBreak/>
        <w:t>Action on public hearing-</w:t>
      </w:r>
    </w:p>
    <w:p w14:paraId="2EAEAB6D" w14:textId="3271ECEE" w:rsidR="007F6849" w:rsidRPr="007F6849" w:rsidRDefault="007F6849" w:rsidP="007F6849">
      <w:pPr>
        <w:spacing w:after="0" w:line="240" w:lineRule="auto"/>
        <w:rPr>
          <w:rFonts w:ascii="Century Gothic" w:hAnsi="Century Gothic" w:cs="Calibri"/>
        </w:rPr>
      </w:pPr>
    </w:p>
    <w:p w14:paraId="2FE2D259" w14:textId="3EE2709E" w:rsidR="007F6849" w:rsidRDefault="007F6849" w:rsidP="00BB3536">
      <w:pPr>
        <w:spacing w:after="0"/>
        <w:ind w:left="2070"/>
        <w:rPr>
          <w:rFonts w:ascii="Century Gothic" w:hAnsi="Century Gothic" w:cs="Calibri"/>
        </w:rPr>
      </w:pPr>
      <w:r w:rsidRPr="007F6849">
        <w:rPr>
          <w:rFonts w:ascii="Century Gothic" w:hAnsi="Century Gothic" w:cs="Calibri"/>
        </w:rPr>
        <w:t>H2</w:t>
      </w:r>
      <w:r w:rsidR="00C35116">
        <w:rPr>
          <w:rFonts w:ascii="Century Gothic" w:hAnsi="Century Gothic" w:cs="Calibri"/>
        </w:rPr>
        <w:t>- Discussion and/or action on 2026 Community Block Grant Program (CDBG).</w:t>
      </w:r>
    </w:p>
    <w:p w14:paraId="1007396A" w14:textId="00324D16" w:rsidR="00C35116" w:rsidRDefault="00C35116" w:rsidP="00BB3536">
      <w:pPr>
        <w:spacing w:after="0"/>
        <w:ind w:left="2070"/>
        <w:rPr>
          <w:rFonts w:ascii="Century Gothic" w:hAnsi="Century Gothic" w:cs="Calibri"/>
        </w:rPr>
      </w:pPr>
    </w:p>
    <w:p w14:paraId="6A2AB243" w14:textId="77777777" w:rsidR="00C35116" w:rsidRDefault="00C35116" w:rsidP="00C35116">
      <w:pPr>
        <w:spacing w:after="0"/>
        <w:ind w:left="1350" w:firstLine="720"/>
        <w:rPr>
          <w:rFonts w:ascii="Century Gothic" w:hAnsi="Century Gothic"/>
        </w:rPr>
      </w:pPr>
      <w:r>
        <w:rPr>
          <w:rFonts w:ascii="Century Gothic" w:hAnsi="Century Gothic" w:cs="Calibri"/>
        </w:rPr>
        <w:t>H4-</w:t>
      </w:r>
      <w:r w:rsidRPr="00C35116">
        <w:rPr>
          <w:rFonts w:ascii="Century Gothic" w:hAnsi="Century Gothic"/>
        </w:rPr>
        <w:t xml:space="preserve">Request for approval of a resolution amending the operating and capital </w:t>
      </w:r>
      <w:r>
        <w:rPr>
          <w:rFonts w:ascii="Century Gothic" w:hAnsi="Century Gothic"/>
        </w:rPr>
        <w:t xml:space="preserve"> </w:t>
      </w:r>
    </w:p>
    <w:p w14:paraId="0310AA60" w14:textId="4000FAEE" w:rsidR="00C35116" w:rsidRDefault="00AC407B" w:rsidP="00C35116">
      <w:pPr>
        <w:spacing w:after="0"/>
        <w:ind w:left="1440"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  <w:r w:rsidR="00C35116">
        <w:rPr>
          <w:rFonts w:ascii="Century Gothic" w:hAnsi="Century Gothic"/>
        </w:rPr>
        <w:t>bu</w:t>
      </w:r>
      <w:r w:rsidR="00C35116" w:rsidRPr="00C35116">
        <w:rPr>
          <w:rFonts w:ascii="Century Gothic" w:hAnsi="Century Gothic"/>
        </w:rPr>
        <w:t>dget of Weber County for the 2025 calendar year.</w:t>
      </w:r>
    </w:p>
    <w:p w14:paraId="5FA0B9F0" w14:textId="340A079A" w:rsidR="00C35116" w:rsidRDefault="00C35116" w:rsidP="00C35116">
      <w:pPr>
        <w:spacing w:after="0"/>
        <w:ind w:left="1440" w:firstLine="720"/>
        <w:rPr>
          <w:rFonts w:ascii="Century Gothic" w:hAnsi="Century Gothic"/>
        </w:rPr>
      </w:pPr>
    </w:p>
    <w:p w14:paraId="2D3422A3" w14:textId="788F6E20" w:rsidR="00C35116" w:rsidRDefault="00C35116" w:rsidP="00C35116">
      <w:pPr>
        <w:pStyle w:val="ListParagraph"/>
        <w:spacing w:after="0"/>
        <w:ind w:left="2070"/>
        <w:rPr>
          <w:rFonts w:ascii="Century Gothic" w:hAnsi="Century Gothic"/>
          <w:color w:val="000000"/>
        </w:rPr>
      </w:pPr>
      <w:r>
        <w:rPr>
          <w:rFonts w:ascii="Century Gothic" w:hAnsi="Century Gothic"/>
        </w:rPr>
        <w:t xml:space="preserve">H6- </w:t>
      </w:r>
      <w:r w:rsidR="00AC407B">
        <w:rPr>
          <w:rFonts w:ascii="Century Gothic" w:hAnsi="Century Gothic" w:cs="Calibri"/>
        </w:rPr>
        <w:t>Request for approval of</w:t>
      </w:r>
      <w:r w:rsidRPr="003B6EE5">
        <w:rPr>
          <w:rFonts w:ascii="Century Gothic" w:hAnsi="Century Gothic" w:cs="Calibri"/>
        </w:rPr>
        <w:t xml:space="preserve"> </w:t>
      </w:r>
      <w:r>
        <w:rPr>
          <w:rFonts w:ascii="Century Gothic" w:hAnsi="Century Gothic"/>
          <w:color w:val="000000"/>
        </w:rPr>
        <w:t xml:space="preserve">a development agreement to preserve </w:t>
      </w:r>
      <w:r>
        <w:rPr>
          <w:rFonts w:ascii="Century Gothic" w:hAnsi="Century Gothic"/>
          <w:color w:val="000000"/>
        </w:rPr>
        <w:t xml:space="preserve"> </w:t>
      </w:r>
    </w:p>
    <w:p w14:paraId="5972694B" w14:textId="77777777" w:rsidR="00C35116" w:rsidRDefault="00C35116" w:rsidP="00C35116">
      <w:pPr>
        <w:pStyle w:val="ListParagraph"/>
        <w:spacing w:after="0"/>
        <w:ind w:left="2070"/>
        <w:rPr>
          <w:rFonts w:ascii="Century Gothic" w:hAnsi="Century Gothic"/>
          <w:color w:val="000000"/>
        </w:rPr>
      </w:pPr>
      <w:r>
        <w:rPr>
          <w:rFonts w:ascii="Century Gothic" w:hAnsi="Century Gothic"/>
        </w:rPr>
        <w:t xml:space="preserve">       </w:t>
      </w:r>
      <w:r>
        <w:rPr>
          <w:rFonts w:ascii="Century Gothic" w:hAnsi="Century Gothic"/>
          <w:color w:val="000000"/>
        </w:rPr>
        <w:t xml:space="preserve">development rights, timing of project development and overall project layout </w:t>
      </w:r>
    </w:p>
    <w:p w14:paraId="3BCF0897" w14:textId="77777777" w:rsidR="00C35116" w:rsidRDefault="00C35116" w:rsidP="00C35116">
      <w:pPr>
        <w:pStyle w:val="ListParagraph"/>
        <w:spacing w:after="0"/>
        <w:ind w:left="207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      </w:t>
      </w:r>
      <w:r>
        <w:rPr>
          <w:rFonts w:ascii="Century Gothic" w:hAnsi="Century Gothic"/>
          <w:color w:val="000000"/>
        </w:rPr>
        <w:t xml:space="preserve">for approximately 19.32 acres. Located at approximately 700 S. 7900 E., </w:t>
      </w:r>
      <w:r>
        <w:rPr>
          <w:rFonts w:ascii="Century Gothic" w:hAnsi="Century Gothic"/>
          <w:color w:val="000000"/>
        </w:rPr>
        <w:t xml:space="preserve">  </w:t>
      </w:r>
    </w:p>
    <w:p w14:paraId="24C3F399" w14:textId="3DB7F3B9" w:rsidR="00C35116" w:rsidRDefault="00C35116" w:rsidP="00C35116">
      <w:pPr>
        <w:pStyle w:val="ListParagraph"/>
        <w:spacing w:after="0"/>
        <w:ind w:left="207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      H</w:t>
      </w:r>
      <w:r>
        <w:rPr>
          <w:rFonts w:ascii="Century Gothic" w:hAnsi="Century Gothic"/>
          <w:color w:val="000000"/>
        </w:rPr>
        <w:t>untsville, UT 84317 in the AV-3 Zone. File#ZDA2025-12</w:t>
      </w:r>
      <w:r>
        <w:rPr>
          <w:rFonts w:ascii="Century Gothic" w:hAnsi="Century Gothic"/>
          <w:color w:val="000000"/>
        </w:rPr>
        <w:t>.</w:t>
      </w:r>
    </w:p>
    <w:p w14:paraId="550DD40D" w14:textId="0E8CDA61" w:rsidR="00C35116" w:rsidRDefault="00C35116" w:rsidP="00C35116">
      <w:pPr>
        <w:pStyle w:val="ListParagraph"/>
        <w:spacing w:after="0"/>
        <w:ind w:left="2070"/>
        <w:rPr>
          <w:rFonts w:ascii="Century Gothic" w:hAnsi="Century Gothic"/>
          <w:color w:val="000000"/>
        </w:rPr>
      </w:pPr>
    </w:p>
    <w:p w14:paraId="2785BE77" w14:textId="2E8CBACF" w:rsidR="00F2302B" w:rsidRPr="008C60E9" w:rsidRDefault="00AC407B" w:rsidP="00AC407B">
      <w:pPr>
        <w:ind w:left="2520" w:hanging="450"/>
        <w:rPr>
          <w:rStyle w:val="Hyperlink"/>
          <w:rFonts w:ascii="Century Gothic" w:hAnsi="Century Gothic" w:cs="Calibri"/>
          <w:color w:val="auto"/>
          <w:u w:val="none"/>
        </w:rPr>
      </w:pPr>
      <w:r w:rsidRPr="00AC407B">
        <w:rPr>
          <w:rFonts w:ascii="Century Gothic" w:hAnsi="Century Gothic"/>
          <w:color w:val="000000"/>
        </w:rPr>
        <w:t xml:space="preserve">H8- </w:t>
      </w:r>
      <w:r>
        <w:rPr>
          <w:rFonts w:ascii="Century Gothic" w:eastAsia="Times New Roman" w:hAnsi="Century Gothic"/>
          <w:color w:val="000000"/>
        </w:rPr>
        <w:t>Request for approval of</w:t>
      </w:r>
      <w:r w:rsidRPr="00AC407B">
        <w:rPr>
          <w:rFonts w:ascii="Century Gothic" w:eastAsia="Times New Roman" w:hAnsi="Century Gothic"/>
          <w:color w:val="000000"/>
        </w:rPr>
        <w:t> an amendment of the Wolf Creek Development Agreement as it applies to property located at approximately 3301 N Wolf Creek Drive. The amendment is for the allowance of a park and ride lot and related uses to serve the Powder Mountain Ski Resort.</w:t>
      </w:r>
      <w:r w:rsidR="001923B9" w:rsidRPr="008C60E9">
        <w:rPr>
          <w:rFonts w:ascii="Century Gothic" w:hAnsi="Century Gothic" w:cs="Calibri"/>
        </w:rPr>
        <w:t xml:space="preserve">            </w:t>
      </w:r>
    </w:p>
    <w:p w14:paraId="03CDD718" w14:textId="47C03143" w:rsidR="006F374A" w:rsidRPr="00A90E66" w:rsidRDefault="00CC0F3F" w:rsidP="00A90E6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theme="majorHAnsi"/>
          <w:b/>
        </w:rPr>
      </w:pPr>
      <w:r w:rsidRPr="00A90E66">
        <w:rPr>
          <w:rFonts w:ascii="Century Gothic" w:hAnsi="Century Gothic"/>
          <w:b/>
          <w:iCs/>
          <w:u w:val="single"/>
        </w:rPr>
        <w:t>A</w:t>
      </w:r>
      <w:r w:rsidR="00B6281C" w:rsidRPr="00A90E66">
        <w:rPr>
          <w:rFonts w:ascii="Century Gothic" w:hAnsi="Century Gothic"/>
          <w:b/>
          <w:iCs/>
          <w:u w:val="single"/>
        </w:rPr>
        <w:t>djourn-</w:t>
      </w:r>
    </w:p>
    <w:p w14:paraId="382AE024" w14:textId="77777777" w:rsidR="006F374A" w:rsidRDefault="006F374A" w:rsidP="001B77F6">
      <w:pPr>
        <w:spacing w:after="0"/>
        <w:jc w:val="center"/>
        <w:rPr>
          <w:rFonts w:ascii="Century Gothic" w:hAnsi="Century Gothic" w:cstheme="majorHAnsi"/>
          <w:b/>
        </w:rPr>
      </w:pPr>
    </w:p>
    <w:p w14:paraId="51820162" w14:textId="7DDF3270" w:rsidR="00BF12C2" w:rsidRDefault="0077663B" w:rsidP="001B77F6">
      <w:pPr>
        <w:spacing w:after="0"/>
        <w:jc w:val="center"/>
        <w:rPr>
          <w:rFonts w:ascii="Century Gothic" w:hAnsi="Century Gothic" w:cstheme="majorHAnsi"/>
          <w:b/>
        </w:rPr>
      </w:pPr>
      <w:r w:rsidRPr="00A82D4B">
        <w:rPr>
          <w:rFonts w:ascii="Century Gothic" w:hAnsi="Century Gothic" w:cstheme="majorHAnsi"/>
          <w:b/>
        </w:rPr>
        <w:t>C</w:t>
      </w:r>
      <w:r w:rsidR="004F7087" w:rsidRPr="00A82D4B">
        <w:rPr>
          <w:rFonts w:ascii="Century Gothic" w:hAnsi="Century Gothic" w:cstheme="majorHAnsi"/>
          <w:b/>
        </w:rPr>
        <w:t>ERTIFICAT</w:t>
      </w:r>
      <w:r w:rsidR="00A756A2" w:rsidRPr="00A82D4B">
        <w:rPr>
          <w:rFonts w:ascii="Century Gothic" w:hAnsi="Century Gothic" w:cstheme="majorHAnsi"/>
          <w:b/>
        </w:rPr>
        <w:t>E</w:t>
      </w:r>
      <w:r w:rsidR="004F7087" w:rsidRPr="00A82D4B">
        <w:rPr>
          <w:rFonts w:ascii="Century Gothic" w:hAnsi="Century Gothic" w:cstheme="majorHAnsi"/>
          <w:b/>
        </w:rPr>
        <w:t xml:space="preserve"> OF POSTING</w:t>
      </w:r>
    </w:p>
    <w:p w14:paraId="769EFC07" w14:textId="77777777" w:rsidR="001B31FD" w:rsidRPr="00A82D4B" w:rsidRDefault="001B31FD" w:rsidP="001B77F6">
      <w:pPr>
        <w:spacing w:after="0"/>
        <w:jc w:val="center"/>
        <w:rPr>
          <w:rFonts w:ascii="Century Gothic" w:hAnsi="Century Gothic" w:cstheme="majorHAnsi"/>
          <w:b/>
        </w:rPr>
      </w:pPr>
    </w:p>
    <w:p w14:paraId="7B96A867" w14:textId="647A2A5C" w:rsidR="00B36A36" w:rsidRPr="00A82D4B" w:rsidRDefault="004F7087" w:rsidP="00CC0F3F">
      <w:pPr>
        <w:spacing w:after="0"/>
        <w:ind w:right="540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2E1275">
        <w:rPr>
          <w:rFonts w:ascii="Century Gothic" w:hAnsi="Century Gothic" w:cstheme="majorHAnsi"/>
        </w:rPr>
        <w:t>Coordinator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C35116">
        <w:rPr>
          <w:rFonts w:ascii="Century Gothic" w:hAnsi="Century Gothic" w:cstheme="majorHAnsi"/>
        </w:rPr>
        <w:t>12</w:t>
      </w:r>
      <w:r w:rsidR="00897691" w:rsidRPr="00897691">
        <w:rPr>
          <w:rFonts w:ascii="Century Gothic" w:hAnsi="Century Gothic" w:cstheme="majorHAnsi"/>
          <w:vertAlign w:val="superscript"/>
        </w:rPr>
        <w:t>th</w:t>
      </w:r>
      <w:r w:rsidR="003F53B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E859C3">
        <w:rPr>
          <w:rFonts w:ascii="Century Gothic" w:hAnsi="Century Gothic" w:cstheme="majorHAnsi"/>
        </w:rPr>
        <w:t>Dec</w:t>
      </w:r>
      <w:r w:rsidR="0057250F">
        <w:rPr>
          <w:rFonts w:ascii="Century Gothic" w:hAnsi="Century Gothic" w:cstheme="majorHAnsi"/>
        </w:rPr>
        <w:t>em</w:t>
      </w:r>
      <w:r w:rsidR="00540306">
        <w:rPr>
          <w:rFonts w:ascii="Century Gothic" w:hAnsi="Century Gothic" w:cstheme="majorHAnsi"/>
        </w:rPr>
        <w:t>ber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C12C31" w:rsidRPr="00A82D4B">
        <w:rPr>
          <w:rFonts w:ascii="Century Gothic" w:hAnsi="Century Gothic" w:cstheme="majorHAnsi"/>
        </w:rPr>
        <w:t>5.</w:t>
      </w:r>
    </w:p>
    <w:p w14:paraId="430AD14F" w14:textId="77777777" w:rsidR="00BF12C2" w:rsidRPr="00A82D4B" w:rsidRDefault="00BF12C2" w:rsidP="001B77F6">
      <w:pPr>
        <w:spacing w:after="0"/>
        <w:ind w:left="720"/>
        <w:rPr>
          <w:rFonts w:ascii="Century Gothic" w:hAnsi="Century Gothic" w:cstheme="majorHAnsi"/>
        </w:rPr>
      </w:pPr>
    </w:p>
    <w:p w14:paraId="742B054C" w14:textId="4C3796CC" w:rsidR="00D71F86" w:rsidRDefault="00281A46" w:rsidP="00EF0749">
      <w:p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2E1275">
        <w:rPr>
          <w:rFonts w:ascii="Century Gothic" w:hAnsi="Century Gothic" w:cstheme="majorHAnsi"/>
        </w:rPr>
        <w:t>Shelly Halacy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0BA0EC80" w14:textId="77777777" w:rsidR="001B31FD" w:rsidRPr="00A82D4B" w:rsidRDefault="001B31FD" w:rsidP="00EF0749">
      <w:pPr>
        <w:spacing w:after="0" w:line="240" w:lineRule="auto"/>
        <w:rPr>
          <w:rFonts w:ascii="Century Gothic" w:hAnsi="Century Gothic" w:cstheme="majorHAnsi"/>
        </w:rPr>
      </w:pPr>
    </w:p>
    <w:p w14:paraId="490ECA9C" w14:textId="3AA87DE5" w:rsidR="004B3D43" w:rsidRPr="00A82D4B" w:rsidRDefault="00B17E1D" w:rsidP="00EF0749">
      <w:p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I</w:t>
      </w:r>
      <w:r w:rsidR="00E8717B" w:rsidRPr="00A82D4B">
        <w:rPr>
          <w:rFonts w:ascii="Century Gothic" w:hAnsi="Century Gothic" w:cstheme="majorHAnsi"/>
        </w:rPr>
        <w:t xml:space="preserve">n compliance with the Americans with Disabilities Act, persons needing auxiliary services for these meetings should call the Weber County Commission Office at 801-399-8405 at least 24 hours prior to the meeting. </w:t>
      </w:r>
    </w:p>
    <w:sectPr w:rsidR="004B3D43" w:rsidRPr="00A82D4B" w:rsidSect="00CC0F3F">
      <w:headerReference w:type="default" r:id="rId10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pPr>
        <w:spacing w:after="0" w:line="240" w:lineRule="auto"/>
      </w:pPr>
      <w:r>
        <w:separator/>
      </w:r>
    </w:p>
  </w:endnote>
  <w:endnote w:type="continuationSeparator" w:id="0">
    <w:p w14:paraId="621DA992" w14:textId="77777777" w:rsidR="00F07E46" w:rsidRDefault="00F07E46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pPr>
        <w:spacing w:after="0" w:line="240" w:lineRule="auto"/>
      </w:pPr>
      <w:r>
        <w:separator/>
      </w:r>
    </w:p>
  </w:footnote>
  <w:footnote w:type="continuationSeparator" w:id="0">
    <w:p w14:paraId="3053FA07" w14:textId="77777777" w:rsidR="00F07E46" w:rsidRDefault="00F07E46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F5241ACC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F2577"/>
    <w:multiLevelType w:val="hybridMultilevel"/>
    <w:tmpl w:val="FFD4EC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21F9D"/>
    <w:multiLevelType w:val="hybridMultilevel"/>
    <w:tmpl w:val="54664B82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15"/>
  </w:num>
  <w:num w:numId="16">
    <w:abstractNumId w:val="14"/>
  </w:num>
  <w:num w:numId="1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3A1"/>
    <w:rsid w:val="0003081E"/>
    <w:rsid w:val="00030DA1"/>
    <w:rsid w:val="00030F83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57E32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BDC"/>
    <w:rsid w:val="00093380"/>
    <w:rsid w:val="00093BD3"/>
    <w:rsid w:val="00094480"/>
    <w:rsid w:val="00094C49"/>
    <w:rsid w:val="000950B5"/>
    <w:rsid w:val="00095907"/>
    <w:rsid w:val="00095C9E"/>
    <w:rsid w:val="000974DB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0E1"/>
    <w:rsid w:val="000A22CE"/>
    <w:rsid w:val="000A2409"/>
    <w:rsid w:val="000A24B6"/>
    <w:rsid w:val="000A3524"/>
    <w:rsid w:val="000A3D41"/>
    <w:rsid w:val="000A3D8D"/>
    <w:rsid w:val="000A3E6A"/>
    <w:rsid w:val="000A4181"/>
    <w:rsid w:val="000A4293"/>
    <w:rsid w:val="000A4B88"/>
    <w:rsid w:val="000A5286"/>
    <w:rsid w:val="000A53A0"/>
    <w:rsid w:val="000A53B2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2CBE"/>
    <w:rsid w:val="00102D8A"/>
    <w:rsid w:val="001030D1"/>
    <w:rsid w:val="001037B8"/>
    <w:rsid w:val="00103C89"/>
    <w:rsid w:val="00103CAE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719B"/>
    <w:rsid w:val="001477AA"/>
    <w:rsid w:val="00150C2D"/>
    <w:rsid w:val="00151CF0"/>
    <w:rsid w:val="00152492"/>
    <w:rsid w:val="0015275F"/>
    <w:rsid w:val="001529B1"/>
    <w:rsid w:val="00152AD8"/>
    <w:rsid w:val="00152F74"/>
    <w:rsid w:val="00152FE2"/>
    <w:rsid w:val="001533A4"/>
    <w:rsid w:val="0015375B"/>
    <w:rsid w:val="001538FF"/>
    <w:rsid w:val="0015392B"/>
    <w:rsid w:val="001542A5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F98"/>
    <w:rsid w:val="00196413"/>
    <w:rsid w:val="00196A84"/>
    <w:rsid w:val="001970D6"/>
    <w:rsid w:val="001971E6"/>
    <w:rsid w:val="00197E0F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8E8"/>
    <w:rsid w:val="001C7495"/>
    <w:rsid w:val="001D02FA"/>
    <w:rsid w:val="001D0926"/>
    <w:rsid w:val="001D0CDB"/>
    <w:rsid w:val="001D0F8F"/>
    <w:rsid w:val="001D14F5"/>
    <w:rsid w:val="001D1775"/>
    <w:rsid w:val="001D1A0F"/>
    <w:rsid w:val="001D1CF5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3F7C"/>
    <w:rsid w:val="002142CF"/>
    <w:rsid w:val="00215594"/>
    <w:rsid w:val="00217049"/>
    <w:rsid w:val="00217795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076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2013"/>
    <w:rsid w:val="002721F9"/>
    <w:rsid w:val="002733FE"/>
    <w:rsid w:val="00273683"/>
    <w:rsid w:val="00274009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219"/>
    <w:rsid w:val="002A026D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7E6"/>
    <w:rsid w:val="00306D06"/>
    <w:rsid w:val="003076F1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7C"/>
    <w:rsid w:val="0031591A"/>
    <w:rsid w:val="00315A9D"/>
    <w:rsid w:val="00315BCC"/>
    <w:rsid w:val="003161CE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7FB"/>
    <w:rsid w:val="0032486F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096"/>
    <w:rsid w:val="00356C6A"/>
    <w:rsid w:val="003611EA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6EE5"/>
    <w:rsid w:val="003B7520"/>
    <w:rsid w:val="003B75EB"/>
    <w:rsid w:val="003B7844"/>
    <w:rsid w:val="003B7B87"/>
    <w:rsid w:val="003C17A8"/>
    <w:rsid w:val="003C1D58"/>
    <w:rsid w:val="003C2578"/>
    <w:rsid w:val="003C313E"/>
    <w:rsid w:val="003C3377"/>
    <w:rsid w:val="003C3C76"/>
    <w:rsid w:val="003C48C9"/>
    <w:rsid w:val="003C4E5B"/>
    <w:rsid w:val="003C5430"/>
    <w:rsid w:val="003C5489"/>
    <w:rsid w:val="003C596D"/>
    <w:rsid w:val="003C5C5C"/>
    <w:rsid w:val="003C61BC"/>
    <w:rsid w:val="003C6493"/>
    <w:rsid w:val="003C674E"/>
    <w:rsid w:val="003C6AC9"/>
    <w:rsid w:val="003C6D82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16B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3D4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ADB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1FFC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EDE"/>
    <w:rsid w:val="004C4443"/>
    <w:rsid w:val="004C52C1"/>
    <w:rsid w:val="004C58D9"/>
    <w:rsid w:val="004C5E3A"/>
    <w:rsid w:val="004C65E0"/>
    <w:rsid w:val="004C715A"/>
    <w:rsid w:val="004C7838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3B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2A2F"/>
    <w:rsid w:val="00542CB2"/>
    <w:rsid w:val="00542EF1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FA0"/>
    <w:rsid w:val="00670BC2"/>
    <w:rsid w:val="00671B14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5861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843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5137"/>
    <w:rsid w:val="0075530B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4233"/>
    <w:rsid w:val="007847FA"/>
    <w:rsid w:val="00784A78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481"/>
    <w:rsid w:val="007A0682"/>
    <w:rsid w:val="007A1B6F"/>
    <w:rsid w:val="007A2C26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2981"/>
    <w:rsid w:val="007B37F0"/>
    <w:rsid w:val="007B3A44"/>
    <w:rsid w:val="007B4FA2"/>
    <w:rsid w:val="007B5626"/>
    <w:rsid w:val="007B6CD9"/>
    <w:rsid w:val="007B71EF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433"/>
    <w:rsid w:val="007D0E3E"/>
    <w:rsid w:val="007D10FD"/>
    <w:rsid w:val="007D1559"/>
    <w:rsid w:val="007D1BED"/>
    <w:rsid w:val="007D1ECA"/>
    <w:rsid w:val="007D22C6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FAE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32FD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A19"/>
    <w:rsid w:val="00833397"/>
    <w:rsid w:val="008339FE"/>
    <w:rsid w:val="00833CCD"/>
    <w:rsid w:val="00833D8F"/>
    <w:rsid w:val="0083404B"/>
    <w:rsid w:val="00834194"/>
    <w:rsid w:val="00834E35"/>
    <w:rsid w:val="00834E9D"/>
    <w:rsid w:val="00835C45"/>
    <w:rsid w:val="00836013"/>
    <w:rsid w:val="008360E3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BCC"/>
    <w:rsid w:val="00884D34"/>
    <w:rsid w:val="008864AF"/>
    <w:rsid w:val="008869F5"/>
    <w:rsid w:val="00886F6E"/>
    <w:rsid w:val="00887085"/>
    <w:rsid w:val="008876BC"/>
    <w:rsid w:val="00890D58"/>
    <w:rsid w:val="008917B0"/>
    <w:rsid w:val="00891E74"/>
    <w:rsid w:val="00892251"/>
    <w:rsid w:val="00892F1E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E15"/>
    <w:rsid w:val="008E61FE"/>
    <w:rsid w:val="008E6943"/>
    <w:rsid w:val="008E6D02"/>
    <w:rsid w:val="008E704D"/>
    <w:rsid w:val="008E7101"/>
    <w:rsid w:val="008E7812"/>
    <w:rsid w:val="008F06E0"/>
    <w:rsid w:val="008F0F2D"/>
    <w:rsid w:val="008F10CD"/>
    <w:rsid w:val="008F1ED8"/>
    <w:rsid w:val="008F21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5F31"/>
    <w:rsid w:val="00906F3B"/>
    <w:rsid w:val="009072F8"/>
    <w:rsid w:val="0091061A"/>
    <w:rsid w:val="0091064A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20748"/>
    <w:rsid w:val="00920790"/>
    <w:rsid w:val="009220E4"/>
    <w:rsid w:val="00922B03"/>
    <w:rsid w:val="00923327"/>
    <w:rsid w:val="00924A3D"/>
    <w:rsid w:val="00924F3B"/>
    <w:rsid w:val="00925B57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35F8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1FA"/>
    <w:rsid w:val="00960034"/>
    <w:rsid w:val="009609D8"/>
    <w:rsid w:val="0096122D"/>
    <w:rsid w:val="0096232B"/>
    <w:rsid w:val="00962825"/>
    <w:rsid w:val="00962A1F"/>
    <w:rsid w:val="009634DB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4FCA"/>
    <w:rsid w:val="009B5A50"/>
    <w:rsid w:val="009B7052"/>
    <w:rsid w:val="009B7521"/>
    <w:rsid w:val="009B764D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43E3"/>
    <w:rsid w:val="00A04533"/>
    <w:rsid w:val="00A05359"/>
    <w:rsid w:val="00A05CE5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DC6"/>
    <w:rsid w:val="00A47CBF"/>
    <w:rsid w:val="00A50030"/>
    <w:rsid w:val="00A502C2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0F7"/>
    <w:rsid w:val="00A67556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98A"/>
    <w:rsid w:val="00A72D67"/>
    <w:rsid w:val="00A74224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0E66"/>
    <w:rsid w:val="00A920B5"/>
    <w:rsid w:val="00A92714"/>
    <w:rsid w:val="00A92CB8"/>
    <w:rsid w:val="00A933A7"/>
    <w:rsid w:val="00A9415B"/>
    <w:rsid w:val="00A949EE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222"/>
    <w:rsid w:val="00AC1998"/>
    <w:rsid w:val="00AC306B"/>
    <w:rsid w:val="00AC3BCF"/>
    <w:rsid w:val="00AC407B"/>
    <w:rsid w:val="00AC54CC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FAF"/>
    <w:rsid w:val="00B1512B"/>
    <w:rsid w:val="00B157E2"/>
    <w:rsid w:val="00B1596A"/>
    <w:rsid w:val="00B15B0B"/>
    <w:rsid w:val="00B1709E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33B"/>
    <w:rsid w:val="00B50D54"/>
    <w:rsid w:val="00B50D8C"/>
    <w:rsid w:val="00B517F3"/>
    <w:rsid w:val="00B524C3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0DC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76A"/>
    <w:rsid w:val="00C32E21"/>
    <w:rsid w:val="00C33077"/>
    <w:rsid w:val="00C33E5C"/>
    <w:rsid w:val="00C35116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50234"/>
    <w:rsid w:val="00C50273"/>
    <w:rsid w:val="00C5061A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740A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405"/>
    <w:rsid w:val="00D036B7"/>
    <w:rsid w:val="00D05546"/>
    <w:rsid w:val="00D0612B"/>
    <w:rsid w:val="00D06FD0"/>
    <w:rsid w:val="00D079F4"/>
    <w:rsid w:val="00D1017D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DE0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EB"/>
    <w:rsid w:val="00D93941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BC7"/>
    <w:rsid w:val="00E3506E"/>
    <w:rsid w:val="00E35238"/>
    <w:rsid w:val="00E35F9A"/>
    <w:rsid w:val="00E36A6D"/>
    <w:rsid w:val="00E37164"/>
    <w:rsid w:val="00E37966"/>
    <w:rsid w:val="00E40574"/>
    <w:rsid w:val="00E40F69"/>
    <w:rsid w:val="00E41B94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0C30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A7C"/>
    <w:rsid w:val="00E73E35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59C3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FFE"/>
    <w:rsid w:val="00EB4246"/>
    <w:rsid w:val="00EB4E3E"/>
    <w:rsid w:val="00EB522B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2768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5A8"/>
    <w:rsid w:val="00F14CF7"/>
    <w:rsid w:val="00F152C5"/>
    <w:rsid w:val="00F154E7"/>
    <w:rsid w:val="00F15AF8"/>
    <w:rsid w:val="00F15C8D"/>
    <w:rsid w:val="00F17D3A"/>
    <w:rsid w:val="00F17EBC"/>
    <w:rsid w:val="00F21025"/>
    <w:rsid w:val="00F2252A"/>
    <w:rsid w:val="00F22E7B"/>
    <w:rsid w:val="00F2302B"/>
    <w:rsid w:val="00F23973"/>
    <w:rsid w:val="00F23D1B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096F"/>
    <w:rsid w:val="00F31780"/>
    <w:rsid w:val="00F32007"/>
    <w:rsid w:val="00F321D0"/>
    <w:rsid w:val="00F32227"/>
    <w:rsid w:val="00F32F19"/>
    <w:rsid w:val="00F3322D"/>
    <w:rsid w:val="00F33283"/>
    <w:rsid w:val="00F3363C"/>
    <w:rsid w:val="00F34D24"/>
    <w:rsid w:val="00F3502F"/>
    <w:rsid w:val="00F35177"/>
    <w:rsid w:val="00F35A4B"/>
    <w:rsid w:val="00F35F69"/>
    <w:rsid w:val="00F37084"/>
    <w:rsid w:val="00F37129"/>
    <w:rsid w:val="00F3782E"/>
    <w:rsid w:val="00F403C9"/>
    <w:rsid w:val="00F4244F"/>
    <w:rsid w:val="00F42524"/>
    <w:rsid w:val="00F42A32"/>
    <w:rsid w:val="00F42C59"/>
    <w:rsid w:val="00F44425"/>
    <w:rsid w:val="00F45751"/>
    <w:rsid w:val="00F4578D"/>
    <w:rsid w:val="00F469F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4F3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B6E"/>
    <w:rsid w:val="00F62D65"/>
    <w:rsid w:val="00F653EF"/>
    <w:rsid w:val="00F66959"/>
    <w:rsid w:val="00F6783F"/>
    <w:rsid w:val="00F67B81"/>
    <w:rsid w:val="00F70A31"/>
    <w:rsid w:val="00F70D80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C7E77"/>
    <w:rsid w:val="00FD1293"/>
    <w:rsid w:val="00FD13D1"/>
    <w:rsid w:val="00FD211C"/>
    <w:rsid w:val="00FD2765"/>
    <w:rsid w:val="00FD2D72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4E3"/>
    <w:rsid w:val="00FE086A"/>
    <w:rsid w:val="00FE0C60"/>
    <w:rsid w:val="00FE0F35"/>
    <w:rsid w:val="00FE6820"/>
    <w:rsid w:val="00FE6CDA"/>
    <w:rsid w:val="00FE6FA6"/>
    <w:rsid w:val="00FE74E7"/>
    <w:rsid w:val="00FE79FC"/>
    <w:rsid w:val="00FF05B6"/>
    <w:rsid w:val="00FF0BE7"/>
    <w:rsid w:val="00FF0CD1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  <w:pPr>
      <w:spacing w:after="0" w:line="240" w:lineRule="auto"/>
    </w:pPr>
  </w:style>
  <w:style w:type="paragraph" w:customStyle="1" w:styleId="Default">
    <w:name w:val="Default"/>
    <w:rsid w:val="0019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pPr>
      <w:spacing w:after="0" w:line="240" w:lineRule="auto"/>
    </w:pPr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D251D-76EE-4C92-8DA9-D24973A9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5</cp:revision>
  <cp:lastPrinted>2025-12-13T00:16:00Z</cp:lastPrinted>
  <dcterms:created xsi:type="dcterms:W3CDTF">2025-12-12T20:27:00Z</dcterms:created>
  <dcterms:modified xsi:type="dcterms:W3CDTF">2025-12-13T00:26:00Z</dcterms:modified>
</cp:coreProperties>
</file>